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02E" w:rsidRPr="003D5597" w:rsidRDefault="0029402E" w:rsidP="00792CE2">
      <w:pPr>
        <w:tabs>
          <w:tab w:val="left" w:pos="186"/>
        </w:tabs>
        <w:autoSpaceDE w:val="0"/>
        <w:autoSpaceDN w:val="0"/>
        <w:adjustRightInd w:val="0"/>
        <w:spacing w:line="360" w:lineRule="auto"/>
        <w:ind w:left="186" w:hanging="187"/>
        <w:jc w:val="center"/>
        <w:rPr>
          <w:rFonts w:ascii="黑体" w:eastAsia="黑体" w:hAnsi="黑体" w:cs="STHeitiSC-Light"/>
          <w:b/>
          <w:kern w:val="0"/>
          <w:sz w:val="36"/>
          <w:szCs w:val="24"/>
        </w:rPr>
      </w:pPr>
      <w:r w:rsidRPr="003D5597">
        <w:rPr>
          <w:rFonts w:ascii="黑体" w:eastAsia="黑体" w:hAnsi="黑体" w:cs="HelveticaNeue"/>
          <w:b/>
          <w:kern w:val="0"/>
          <w:sz w:val="36"/>
          <w:szCs w:val="24"/>
        </w:rPr>
        <w:t>北京航空航天大学</w:t>
      </w:r>
      <w:r w:rsidRPr="003D5597">
        <w:rPr>
          <w:rFonts w:ascii="黑体" w:eastAsia="黑体" w:hAnsi="黑体" w:cs="STHeitiSC-Light" w:hint="eastAsia"/>
          <w:b/>
          <w:kern w:val="0"/>
          <w:sz w:val="36"/>
          <w:szCs w:val="24"/>
        </w:rPr>
        <w:t>大学生创业基地管理办法</w:t>
      </w:r>
    </w:p>
    <w:p w:rsidR="003D5597" w:rsidRDefault="003D5597" w:rsidP="00792CE2">
      <w:pPr>
        <w:tabs>
          <w:tab w:val="left" w:pos="186"/>
        </w:tabs>
        <w:autoSpaceDE w:val="0"/>
        <w:autoSpaceDN w:val="0"/>
        <w:adjustRightInd w:val="0"/>
        <w:spacing w:line="360" w:lineRule="auto"/>
        <w:ind w:left="186" w:hanging="187"/>
        <w:jc w:val="center"/>
        <w:rPr>
          <w:rFonts w:ascii="黑体" w:eastAsia="黑体" w:hAnsi="黑体" w:cs="STHeitiSC-Light"/>
          <w:b/>
          <w:kern w:val="0"/>
          <w:sz w:val="32"/>
          <w:szCs w:val="24"/>
        </w:rPr>
      </w:pPr>
    </w:p>
    <w:p w:rsidR="0029402E" w:rsidRPr="00430F36" w:rsidRDefault="0029402E" w:rsidP="00E63269">
      <w:pPr>
        <w:tabs>
          <w:tab w:val="left" w:pos="186"/>
        </w:tabs>
        <w:autoSpaceDE w:val="0"/>
        <w:autoSpaceDN w:val="0"/>
        <w:adjustRightInd w:val="0"/>
        <w:spacing w:line="360" w:lineRule="auto"/>
        <w:jc w:val="center"/>
        <w:rPr>
          <w:rFonts w:ascii="黑体" w:eastAsia="黑体" w:hAnsi="黑体" w:cs="STHeitiSC-Light"/>
          <w:b/>
          <w:kern w:val="0"/>
          <w:sz w:val="32"/>
          <w:szCs w:val="24"/>
        </w:rPr>
      </w:pPr>
      <w:r>
        <w:rPr>
          <w:rFonts w:ascii="黑体" w:eastAsia="黑体" w:hAnsi="黑体" w:cs="HelveticaNeue" w:hint="eastAsia"/>
          <w:b/>
          <w:kern w:val="0"/>
          <w:sz w:val="32"/>
          <w:szCs w:val="24"/>
        </w:rPr>
        <w:t>第一章 总则</w:t>
      </w:r>
    </w:p>
    <w:p w:rsidR="0029402E" w:rsidRPr="00AE4C50" w:rsidRDefault="00AE4C50" w:rsidP="00E63269">
      <w:pPr>
        <w:pStyle w:val="a6"/>
        <w:numPr>
          <w:ilvl w:val="0"/>
          <w:numId w:val="4"/>
        </w:numPr>
        <w:tabs>
          <w:tab w:val="left" w:pos="360"/>
          <w:tab w:val="left" w:pos="546"/>
        </w:tabs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Theme="minorEastAsia" w:hAnsiTheme="minorEastAsia" w:cs="STHeitiSC-Light"/>
          <w:kern w:val="1"/>
          <w:sz w:val="24"/>
          <w:szCs w:val="24"/>
        </w:rPr>
      </w:pPr>
      <w:r>
        <w:rPr>
          <w:rFonts w:asciiTheme="minorEastAsia" w:hAnsiTheme="minorEastAsia" w:cs="HelveticaNeue"/>
          <w:kern w:val="0"/>
          <w:sz w:val="24"/>
          <w:szCs w:val="24"/>
        </w:rPr>
        <w:t>为</w:t>
      </w:r>
      <w:r>
        <w:rPr>
          <w:rFonts w:asciiTheme="minorEastAsia" w:hAnsiTheme="minorEastAsia" w:cs="HelveticaNeue" w:hint="eastAsia"/>
          <w:kern w:val="0"/>
          <w:sz w:val="24"/>
          <w:szCs w:val="24"/>
        </w:rPr>
        <w:t>促进</w:t>
      </w:r>
      <w:r w:rsidR="0029402E" w:rsidRPr="00A321F2">
        <w:rPr>
          <w:rFonts w:asciiTheme="minorEastAsia" w:hAnsiTheme="minorEastAsia" w:cs="HelveticaNeue"/>
          <w:kern w:val="0"/>
          <w:sz w:val="24"/>
          <w:szCs w:val="24"/>
        </w:rPr>
        <w:t>大学生创业工作的</w:t>
      </w:r>
      <w:r>
        <w:rPr>
          <w:rFonts w:asciiTheme="minorEastAsia" w:hAnsiTheme="minorEastAsia" w:cs="HelveticaNeue" w:hint="eastAsia"/>
          <w:kern w:val="0"/>
          <w:sz w:val="24"/>
          <w:szCs w:val="24"/>
        </w:rPr>
        <w:t>开展</w:t>
      </w:r>
      <w:r>
        <w:rPr>
          <w:rFonts w:asciiTheme="minorEastAsia" w:hAnsiTheme="minorEastAsia" w:cs="HelveticaNeue"/>
          <w:kern w:val="0"/>
          <w:sz w:val="24"/>
          <w:szCs w:val="24"/>
        </w:rPr>
        <w:t>，营造</w:t>
      </w:r>
      <w:r>
        <w:rPr>
          <w:rFonts w:asciiTheme="minorEastAsia" w:hAnsiTheme="minorEastAsia" w:cs="HelveticaNeue" w:hint="eastAsia"/>
          <w:kern w:val="0"/>
          <w:sz w:val="24"/>
          <w:szCs w:val="24"/>
        </w:rPr>
        <w:t>校园</w:t>
      </w:r>
      <w:r>
        <w:rPr>
          <w:rFonts w:asciiTheme="minorEastAsia" w:hAnsiTheme="minorEastAsia" w:cs="HelveticaNeue"/>
          <w:kern w:val="0"/>
          <w:sz w:val="24"/>
          <w:szCs w:val="24"/>
        </w:rPr>
        <w:t>创业氛围，</w:t>
      </w:r>
      <w:r w:rsidR="00675374">
        <w:rPr>
          <w:rFonts w:asciiTheme="minorEastAsia" w:hAnsiTheme="minorEastAsia" w:cs="HelveticaNeue" w:hint="eastAsia"/>
          <w:kern w:val="0"/>
          <w:sz w:val="24"/>
          <w:szCs w:val="24"/>
        </w:rPr>
        <w:t>规范</w:t>
      </w:r>
      <w:r w:rsidRPr="00675374">
        <w:rPr>
          <w:rFonts w:asciiTheme="minorEastAsia" w:hAnsiTheme="minorEastAsia" w:cs="HelveticaNeue" w:hint="eastAsia"/>
          <w:kern w:val="0"/>
          <w:sz w:val="24"/>
          <w:szCs w:val="24"/>
        </w:rPr>
        <w:t>北京航空航天大学大学生创业基地</w:t>
      </w:r>
      <w:r w:rsidR="00675374" w:rsidRPr="00675374">
        <w:rPr>
          <w:rFonts w:asciiTheme="minorEastAsia" w:hAnsiTheme="minorEastAsia" w:cs="HelveticaNeue" w:hint="eastAsia"/>
          <w:kern w:val="0"/>
          <w:sz w:val="24"/>
          <w:szCs w:val="24"/>
        </w:rPr>
        <w:t>的</w:t>
      </w:r>
      <w:r w:rsidR="00675374" w:rsidRPr="00675374">
        <w:rPr>
          <w:rFonts w:asciiTheme="minorEastAsia" w:hAnsiTheme="minorEastAsia" w:cs="HelveticaNeue"/>
          <w:kern w:val="0"/>
          <w:sz w:val="24"/>
          <w:szCs w:val="24"/>
        </w:rPr>
        <w:t>日常管理</w:t>
      </w:r>
      <w:r w:rsidR="00675374" w:rsidRPr="00675374">
        <w:rPr>
          <w:rFonts w:asciiTheme="minorEastAsia" w:hAnsiTheme="minorEastAsia" w:cs="HelveticaNeue" w:hint="eastAsia"/>
          <w:kern w:val="0"/>
          <w:sz w:val="24"/>
          <w:szCs w:val="24"/>
        </w:rPr>
        <w:t>，</w:t>
      </w:r>
      <w:r w:rsidR="00675374" w:rsidRPr="00AF6254">
        <w:rPr>
          <w:rFonts w:asciiTheme="minorEastAsia" w:hAnsiTheme="minorEastAsia" w:cs="HelveticaNeue" w:hint="eastAsia"/>
          <w:kern w:val="0"/>
          <w:sz w:val="24"/>
          <w:szCs w:val="24"/>
        </w:rPr>
        <w:t>特制订本办法。</w:t>
      </w:r>
    </w:p>
    <w:p w:rsidR="00AE4C50" w:rsidRPr="00675374" w:rsidRDefault="00675374" w:rsidP="00E63269">
      <w:pPr>
        <w:pStyle w:val="a6"/>
        <w:numPr>
          <w:ilvl w:val="0"/>
          <w:numId w:val="4"/>
        </w:numPr>
        <w:tabs>
          <w:tab w:val="left" w:pos="360"/>
          <w:tab w:val="left" w:pos="546"/>
        </w:tabs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675374">
        <w:rPr>
          <w:rFonts w:asciiTheme="minorEastAsia" w:hAnsiTheme="minorEastAsia" w:cs="HelveticaNeue" w:hint="eastAsia"/>
          <w:kern w:val="0"/>
          <w:sz w:val="24"/>
          <w:szCs w:val="24"/>
        </w:rPr>
        <w:t>北京航空航天大学</w:t>
      </w: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大学生创业基地（以下简称“创业基地”）以</w:t>
      </w:r>
      <w:r w:rsidRPr="00675374">
        <w:rPr>
          <w:rFonts w:asciiTheme="minorEastAsia" w:hAnsiTheme="minorEastAsia" w:cs="HelveticaNeue" w:hint="eastAsia"/>
          <w:kern w:val="0"/>
          <w:sz w:val="24"/>
          <w:szCs w:val="24"/>
        </w:rPr>
        <w:t>共青团</w:t>
      </w:r>
      <w:r w:rsidRPr="00675374">
        <w:rPr>
          <w:rFonts w:asciiTheme="minorEastAsia" w:hAnsiTheme="minorEastAsia" w:cs="HelveticaNeue"/>
          <w:kern w:val="0"/>
          <w:sz w:val="24"/>
          <w:szCs w:val="24"/>
        </w:rPr>
        <w:t>中央印发的《</w:t>
      </w:r>
      <w:r w:rsidRPr="00675374">
        <w:rPr>
          <w:rFonts w:asciiTheme="minorEastAsia" w:hAnsiTheme="minorEastAsia" w:cs="HelveticaNeue" w:hint="eastAsia"/>
          <w:kern w:val="0"/>
          <w:sz w:val="24"/>
          <w:szCs w:val="24"/>
        </w:rPr>
        <w:t>关于</w:t>
      </w:r>
      <w:r w:rsidRPr="00675374">
        <w:rPr>
          <w:rFonts w:asciiTheme="minorEastAsia" w:hAnsiTheme="minorEastAsia" w:cs="HelveticaNeue"/>
          <w:kern w:val="0"/>
          <w:sz w:val="24"/>
          <w:szCs w:val="24"/>
        </w:rPr>
        <w:t>高校共青团积极促进大学生创业工作的</w:t>
      </w:r>
      <w:r w:rsidRPr="00675374">
        <w:rPr>
          <w:rFonts w:asciiTheme="minorEastAsia" w:hAnsiTheme="minorEastAsia" w:cs="HelveticaNeue" w:hint="eastAsia"/>
          <w:kern w:val="0"/>
          <w:sz w:val="24"/>
          <w:szCs w:val="24"/>
        </w:rPr>
        <w:t>实施</w:t>
      </w:r>
      <w:r w:rsidRPr="00675374">
        <w:rPr>
          <w:rFonts w:asciiTheme="minorEastAsia" w:hAnsiTheme="minorEastAsia" w:cs="HelveticaNeue"/>
          <w:kern w:val="0"/>
          <w:sz w:val="24"/>
          <w:szCs w:val="24"/>
        </w:rPr>
        <w:t>意见》</w:t>
      </w: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等文件精神为指导思想，依托</w:t>
      </w:r>
      <w:r w:rsidRPr="00675374">
        <w:rPr>
          <w:rFonts w:asciiTheme="minorEastAsia" w:hAnsiTheme="minorEastAsia" w:cs="HelveticaNeue" w:hint="eastAsia"/>
          <w:kern w:val="0"/>
          <w:sz w:val="24"/>
          <w:szCs w:val="24"/>
        </w:rPr>
        <w:t>北京航空航天</w:t>
      </w: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大学的优势科技资源和</w:t>
      </w:r>
      <w:r w:rsidRPr="00675374">
        <w:rPr>
          <w:rFonts w:asciiTheme="minorEastAsia" w:hAnsiTheme="minorEastAsia" w:cs="HelveticaNeue" w:hint="eastAsia"/>
          <w:kern w:val="0"/>
          <w:sz w:val="24"/>
          <w:szCs w:val="24"/>
        </w:rPr>
        <w:t>北京航空航天大学</w:t>
      </w: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科技园的良好创业环境，扶持</w:t>
      </w:r>
      <w:r w:rsidRPr="00675374">
        <w:rPr>
          <w:rFonts w:asciiTheme="minorEastAsia" w:hAnsiTheme="minorEastAsia" w:cs="HelveticaNeue" w:hint="eastAsia"/>
          <w:kern w:val="0"/>
          <w:sz w:val="24"/>
          <w:szCs w:val="24"/>
        </w:rPr>
        <w:t>北航</w:t>
      </w: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大学生开展创业活动，是全方位、深层次、高效率的大学生创业服务平台。</w:t>
      </w:r>
    </w:p>
    <w:p w:rsidR="00C163C3" w:rsidRDefault="00C163C3" w:rsidP="00E63269">
      <w:pPr>
        <w:tabs>
          <w:tab w:val="left" w:pos="546"/>
        </w:tabs>
        <w:autoSpaceDE w:val="0"/>
        <w:autoSpaceDN w:val="0"/>
        <w:adjustRightInd w:val="0"/>
        <w:spacing w:line="360" w:lineRule="auto"/>
        <w:jc w:val="center"/>
        <w:rPr>
          <w:rFonts w:ascii="黑体" w:eastAsia="黑体" w:hAnsi="黑体" w:cs="HelveticaNeue"/>
          <w:b/>
          <w:kern w:val="0"/>
          <w:sz w:val="32"/>
          <w:szCs w:val="24"/>
        </w:rPr>
      </w:pPr>
      <w:r w:rsidRPr="00C163C3">
        <w:rPr>
          <w:rFonts w:ascii="黑体" w:eastAsia="黑体" w:hAnsi="黑体" w:cs="HelveticaNeue" w:hint="eastAsia"/>
          <w:b/>
          <w:kern w:val="0"/>
          <w:sz w:val="32"/>
          <w:szCs w:val="24"/>
        </w:rPr>
        <w:t>第二章</w:t>
      </w:r>
      <w:r>
        <w:rPr>
          <w:rFonts w:ascii="黑体" w:eastAsia="黑体" w:hAnsi="黑体" w:cs="HelveticaNeue" w:hint="eastAsia"/>
          <w:b/>
          <w:kern w:val="0"/>
          <w:sz w:val="32"/>
          <w:szCs w:val="24"/>
        </w:rPr>
        <w:t xml:space="preserve"> </w:t>
      </w:r>
      <w:r w:rsidRPr="00C163C3">
        <w:rPr>
          <w:rFonts w:ascii="黑体" w:eastAsia="黑体" w:hAnsi="黑体" w:cs="HelveticaNeue"/>
          <w:b/>
          <w:kern w:val="0"/>
          <w:sz w:val="32"/>
          <w:szCs w:val="24"/>
        </w:rPr>
        <w:t>组织架构</w:t>
      </w:r>
      <w:r>
        <w:rPr>
          <w:rFonts w:ascii="黑体" w:eastAsia="黑体" w:hAnsi="黑体" w:cs="HelveticaNeue" w:hint="eastAsia"/>
          <w:b/>
          <w:kern w:val="0"/>
          <w:sz w:val="32"/>
          <w:szCs w:val="24"/>
        </w:rPr>
        <w:t>与</w:t>
      </w:r>
      <w:r>
        <w:rPr>
          <w:rFonts w:ascii="黑体" w:eastAsia="黑体" w:hAnsi="黑体" w:cs="HelveticaNeue"/>
          <w:b/>
          <w:kern w:val="0"/>
          <w:sz w:val="32"/>
          <w:szCs w:val="24"/>
        </w:rPr>
        <w:t>职责</w:t>
      </w:r>
    </w:p>
    <w:p w:rsidR="008A6BD0" w:rsidRDefault="00286CD7" w:rsidP="00DB1E0D">
      <w:pPr>
        <w:pStyle w:val="a6"/>
        <w:numPr>
          <w:ilvl w:val="0"/>
          <w:numId w:val="4"/>
        </w:numPr>
        <w:tabs>
          <w:tab w:val="left" w:pos="360"/>
          <w:tab w:val="left" w:pos="546"/>
        </w:tabs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8A6BD0">
        <w:rPr>
          <w:rFonts w:asciiTheme="minorEastAsia" w:hAnsiTheme="minorEastAsia" w:cs="HelveticaNeue" w:hint="eastAsia"/>
          <w:kern w:val="0"/>
          <w:sz w:val="24"/>
          <w:szCs w:val="24"/>
        </w:rPr>
        <w:t>共青团北京航空航天大学委员会、北京航空航天大学科技园</w:t>
      </w:r>
      <w:r w:rsidR="00675374" w:rsidRPr="008A6BD0">
        <w:rPr>
          <w:rFonts w:asciiTheme="minorEastAsia" w:hAnsiTheme="minorEastAsia" w:cs="HelveticaNeue" w:hint="eastAsia"/>
          <w:kern w:val="0"/>
          <w:sz w:val="24"/>
          <w:szCs w:val="24"/>
        </w:rPr>
        <w:t>是</w:t>
      </w:r>
      <w:r w:rsidR="00675374" w:rsidRPr="008A6BD0">
        <w:rPr>
          <w:rFonts w:asciiTheme="minorEastAsia" w:hAnsiTheme="minorEastAsia" w:cs="HelveticaNeue"/>
          <w:kern w:val="0"/>
          <w:sz w:val="24"/>
          <w:szCs w:val="24"/>
        </w:rPr>
        <w:t>创业基地</w:t>
      </w:r>
      <w:r w:rsidR="00675374" w:rsidRPr="008A6BD0">
        <w:rPr>
          <w:rFonts w:asciiTheme="minorEastAsia" w:hAnsiTheme="minorEastAsia" w:cs="HelveticaNeue" w:hint="eastAsia"/>
          <w:kern w:val="0"/>
          <w:sz w:val="24"/>
          <w:szCs w:val="24"/>
        </w:rPr>
        <w:t>的</w:t>
      </w:r>
      <w:r w:rsidR="00675374" w:rsidRPr="008A6BD0">
        <w:rPr>
          <w:rFonts w:asciiTheme="minorEastAsia" w:hAnsiTheme="minorEastAsia" w:cs="HelveticaNeue"/>
          <w:kern w:val="0"/>
          <w:sz w:val="24"/>
          <w:szCs w:val="24"/>
        </w:rPr>
        <w:t>指导机构，负责</w:t>
      </w:r>
      <w:r w:rsidR="00675374" w:rsidRPr="008A6BD0">
        <w:rPr>
          <w:rFonts w:asciiTheme="minorEastAsia" w:hAnsiTheme="minorEastAsia" w:cs="HelveticaNeue" w:hint="eastAsia"/>
          <w:kern w:val="0"/>
          <w:sz w:val="24"/>
          <w:szCs w:val="24"/>
        </w:rPr>
        <w:t>基地的</w:t>
      </w:r>
      <w:r w:rsidR="00675374" w:rsidRPr="008A6BD0">
        <w:rPr>
          <w:rFonts w:asciiTheme="minorEastAsia" w:hAnsiTheme="minorEastAsia" w:cs="HelveticaNeue"/>
          <w:kern w:val="0"/>
          <w:sz w:val="24"/>
          <w:szCs w:val="24"/>
        </w:rPr>
        <w:t>政策制定、学生创业团队</w:t>
      </w:r>
      <w:r w:rsidR="00675374" w:rsidRPr="008A6BD0">
        <w:rPr>
          <w:rFonts w:asciiTheme="minorEastAsia" w:hAnsiTheme="minorEastAsia" w:cs="HelveticaNeue" w:hint="eastAsia"/>
          <w:kern w:val="0"/>
          <w:sz w:val="24"/>
          <w:szCs w:val="24"/>
        </w:rPr>
        <w:t>和</w:t>
      </w:r>
      <w:r w:rsidR="00675374" w:rsidRPr="008A6BD0">
        <w:rPr>
          <w:rFonts w:asciiTheme="minorEastAsia" w:hAnsiTheme="minorEastAsia" w:cs="HelveticaNeue"/>
          <w:kern w:val="0"/>
          <w:sz w:val="24"/>
          <w:szCs w:val="24"/>
        </w:rPr>
        <w:t>创业项目的审核，</w:t>
      </w:r>
      <w:r w:rsidR="008A6BD0" w:rsidRPr="008A6BD0">
        <w:rPr>
          <w:rFonts w:asciiTheme="minorEastAsia" w:hAnsiTheme="minorEastAsia" w:cs="HelveticaNeue" w:hint="eastAsia"/>
          <w:kern w:val="0"/>
          <w:sz w:val="24"/>
          <w:szCs w:val="24"/>
        </w:rPr>
        <w:t>协调社会资源,</w:t>
      </w:r>
      <w:r w:rsidR="00675374" w:rsidRPr="008A6BD0">
        <w:rPr>
          <w:rFonts w:asciiTheme="minorEastAsia" w:hAnsiTheme="minorEastAsia" w:cs="HelveticaNeue"/>
          <w:kern w:val="0"/>
          <w:sz w:val="24"/>
          <w:szCs w:val="24"/>
        </w:rPr>
        <w:t>指导</w:t>
      </w:r>
      <w:r w:rsidR="00675374" w:rsidRPr="008A6BD0">
        <w:rPr>
          <w:rFonts w:asciiTheme="minorEastAsia" w:hAnsiTheme="minorEastAsia" w:cs="HelveticaNeue" w:hint="eastAsia"/>
          <w:kern w:val="0"/>
          <w:sz w:val="24"/>
          <w:szCs w:val="24"/>
        </w:rPr>
        <w:t>大学生</w:t>
      </w:r>
      <w:r w:rsidR="008A6BD0" w:rsidRPr="008A6BD0">
        <w:rPr>
          <w:rFonts w:asciiTheme="minorEastAsia" w:hAnsiTheme="minorEastAsia" w:cs="HelveticaNeue"/>
          <w:kern w:val="0"/>
          <w:sz w:val="24"/>
          <w:szCs w:val="24"/>
        </w:rPr>
        <w:t>开展创业活动。</w:t>
      </w:r>
    </w:p>
    <w:p w:rsidR="00286CD7" w:rsidRPr="008A6BD0" w:rsidRDefault="00675374" w:rsidP="00DB1E0D">
      <w:pPr>
        <w:pStyle w:val="a6"/>
        <w:numPr>
          <w:ilvl w:val="0"/>
          <w:numId w:val="4"/>
        </w:numPr>
        <w:tabs>
          <w:tab w:val="left" w:pos="360"/>
          <w:tab w:val="left" w:pos="546"/>
        </w:tabs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8A6BD0">
        <w:rPr>
          <w:rFonts w:asciiTheme="minorEastAsia" w:hAnsiTheme="minorEastAsia" w:cs="HelveticaNeue" w:hint="eastAsia"/>
          <w:kern w:val="0"/>
          <w:sz w:val="24"/>
          <w:szCs w:val="24"/>
        </w:rPr>
        <w:t>创业基地管理办公室是创业基地的管理机构，负责创业基地日常管理。</w:t>
      </w:r>
    </w:p>
    <w:p w:rsidR="00286CD7" w:rsidRPr="00286CD7" w:rsidRDefault="00286CD7" w:rsidP="00E63269">
      <w:pPr>
        <w:tabs>
          <w:tab w:val="left" w:pos="960"/>
          <w:tab w:val="left" w:pos="1020"/>
        </w:tabs>
        <w:autoSpaceDE w:val="0"/>
        <w:autoSpaceDN w:val="0"/>
        <w:adjustRightInd w:val="0"/>
        <w:spacing w:line="360" w:lineRule="auto"/>
        <w:jc w:val="center"/>
        <w:rPr>
          <w:rFonts w:ascii="黑体" w:eastAsia="黑体" w:hAnsi="黑体" w:cs="HelveticaNeue"/>
          <w:b/>
          <w:kern w:val="0"/>
          <w:sz w:val="32"/>
          <w:szCs w:val="24"/>
        </w:rPr>
      </w:pPr>
      <w:r w:rsidRPr="00286CD7">
        <w:rPr>
          <w:rFonts w:ascii="黑体" w:eastAsia="黑体" w:hAnsi="黑体" w:cs="HelveticaNeue" w:hint="eastAsia"/>
          <w:b/>
          <w:kern w:val="0"/>
          <w:sz w:val="32"/>
          <w:szCs w:val="24"/>
        </w:rPr>
        <w:t>第三章</w:t>
      </w:r>
      <w:r w:rsidR="0046467F">
        <w:rPr>
          <w:rFonts w:ascii="黑体" w:eastAsia="黑体" w:hAnsi="黑体" w:cs="HelveticaNeue" w:hint="eastAsia"/>
          <w:b/>
          <w:kern w:val="0"/>
          <w:sz w:val="32"/>
          <w:szCs w:val="24"/>
        </w:rPr>
        <w:t xml:space="preserve"> 创业基地</w:t>
      </w:r>
      <w:r w:rsidRPr="00286CD7">
        <w:rPr>
          <w:rFonts w:ascii="黑体" w:eastAsia="黑体" w:hAnsi="黑体" w:cs="HelveticaNeue" w:hint="eastAsia"/>
          <w:b/>
          <w:kern w:val="0"/>
          <w:sz w:val="32"/>
          <w:szCs w:val="24"/>
        </w:rPr>
        <w:t>入驻</w:t>
      </w:r>
      <w:r w:rsidR="0046467F">
        <w:rPr>
          <w:rFonts w:ascii="黑体" w:eastAsia="黑体" w:hAnsi="黑体" w:cs="HelveticaNeue" w:hint="eastAsia"/>
          <w:b/>
          <w:kern w:val="0"/>
          <w:sz w:val="32"/>
          <w:szCs w:val="24"/>
        </w:rPr>
        <w:t>条件</w:t>
      </w:r>
      <w:r w:rsidR="0046467F">
        <w:rPr>
          <w:rFonts w:ascii="黑体" w:eastAsia="黑体" w:hAnsi="黑体" w:cs="HelveticaNeue"/>
          <w:b/>
          <w:kern w:val="0"/>
          <w:sz w:val="32"/>
          <w:szCs w:val="24"/>
        </w:rPr>
        <w:t>及流程</w:t>
      </w:r>
    </w:p>
    <w:p w:rsidR="0029402E" w:rsidRPr="0046467F" w:rsidRDefault="00286CD7" w:rsidP="00E63269">
      <w:pPr>
        <w:pStyle w:val="a6"/>
        <w:numPr>
          <w:ilvl w:val="0"/>
          <w:numId w:val="4"/>
        </w:numPr>
        <w:tabs>
          <w:tab w:val="left" w:pos="360"/>
          <w:tab w:val="left" w:pos="546"/>
        </w:tabs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46467F">
        <w:rPr>
          <w:rFonts w:asciiTheme="minorEastAsia" w:hAnsiTheme="minorEastAsia" w:cs="HelveticaNeue"/>
          <w:kern w:val="0"/>
          <w:sz w:val="24"/>
          <w:szCs w:val="24"/>
        </w:rPr>
        <w:t>入驻条件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(一) 创业个人或创业团队的负责人或主要人员</w:t>
      </w:r>
      <w:r w:rsidR="002D7F3F">
        <w:rPr>
          <w:rFonts w:asciiTheme="minorEastAsia" w:hAnsiTheme="minorEastAsia" w:cs="HelveticaNeue" w:hint="eastAsia"/>
          <w:kern w:val="0"/>
          <w:sz w:val="24"/>
          <w:szCs w:val="24"/>
        </w:rPr>
        <w:t>为</w:t>
      </w:r>
      <w:r w:rsidRPr="0046467F">
        <w:rPr>
          <w:rFonts w:asciiTheme="minorEastAsia" w:hAnsiTheme="minorEastAsia" w:cs="HelveticaNeue" w:hint="eastAsia"/>
          <w:kern w:val="0"/>
          <w:sz w:val="24"/>
          <w:szCs w:val="24"/>
        </w:rPr>
        <w:t>北京航空航天大学</w:t>
      </w: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在校</w:t>
      </w:r>
      <w:r w:rsidRPr="0046467F">
        <w:rPr>
          <w:rFonts w:asciiTheme="minorEastAsia" w:hAnsiTheme="minorEastAsia" w:cs="HelveticaNeue" w:hint="eastAsia"/>
          <w:kern w:val="0"/>
          <w:sz w:val="24"/>
          <w:szCs w:val="24"/>
        </w:rPr>
        <w:t>的</w:t>
      </w: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本科生、研究生</w:t>
      </w:r>
      <w:r w:rsidR="002D7F3F">
        <w:rPr>
          <w:rFonts w:asciiTheme="minorEastAsia" w:hAnsiTheme="minorEastAsia" w:cs="HelveticaNeue" w:hint="eastAsia"/>
          <w:kern w:val="0"/>
          <w:sz w:val="24"/>
          <w:szCs w:val="24"/>
        </w:rPr>
        <w:t>；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(二) 具有明确的创业目标、较强的实践动手能力和良好的团队协作精神；</w:t>
      </w:r>
    </w:p>
    <w:p w:rsidR="0046467F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(三) 严格遵守基地各项规章制度，并自愿接受管理</w:t>
      </w:r>
      <w:r w:rsidR="002D7F3F">
        <w:rPr>
          <w:rFonts w:asciiTheme="minorEastAsia" w:hAnsiTheme="minorEastAsia" w:cs="HelveticaNeue" w:hint="eastAsia"/>
          <w:kern w:val="0"/>
          <w:sz w:val="24"/>
          <w:szCs w:val="24"/>
        </w:rPr>
        <w:t>；</w:t>
      </w:r>
    </w:p>
    <w:p w:rsidR="002D7F3F" w:rsidRDefault="002D7F3F" w:rsidP="00E63269">
      <w:pPr>
        <w:widowControl/>
        <w:shd w:val="clear" w:color="auto" w:fill="FFFFFF"/>
        <w:spacing w:line="360" w:lineRule="auto"/>
        <w:ind w:firstLineChars="150" w:firstLine="36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>
        <w:rPr>
          <w:rFonts w:asciiTheme="minorEastAsia" w:hAnsiTheme="minorEastAsia" w:cs="HelveticaNeue" w:hint="eastAsia"/>
          <w:kern w:val="0"/>
          <w:sz w:val="24"/>
          <w:szCs w:val="24"/>
        </w:rPr>
        <w:t>（四</w:t>
      </w:r>
      <w:r>
        <w:rPr>
          <w:rFonts w:asciiTheme="minorEastAsia" w:hAnsiTheme="minorEastAsia" w:cs="HelveticaNeue"/>
          <w:kern w:val="0"/>
          <w:sz w:val="24"/>
          <w:szCs w:val="24"/>
        </w:rPr>
        <w:t>）</w:t>
      </w:r>
      <w:r>
        <w:rPr>
          <w:rFonts w:asciiTheme="minorEastAsia" w:hAnsiTheme="minorEastAsia" w:cs="HelveticaNeue" w:hint="eastAsia"/>
          <w:kern w:val="0"/>
          <w:sz w:val="24"/>
          <w:szCs w:val="24"/>
        </w:rPr>
        <w:t xml:space="preserve"> 获得“</w:t>
      </w:r>
      <w:r>
        <w:rPr>
          <w:rFonts w:asciiTheme="minorEastAsia" w:hAnsiTheme="minorEastAsia" w:cs="HelveticaNeue"/>
          <w:kern w:val="0"/>
          <w:sz w:val="24"/>
          <w:szCs w:val="24"/>
        </w:rPr>
        <w:t>冯如杯</w:t>
      </w:r>
      <w:r>
        <w:rPr>
          <w:rFonts w:asciiTheme="minorEastAsia" w:hAnsiTheme="minorEastAsia" w:cs="HelveticaNeue" w:hint="eastAsia"/>
          <w:kern w:val="0"/>
          <w:sz w:val="24"/>
          <w:szCs w:val="24"/>
        </w:rPr>
        <w:t>”创业</w:t>
      </w:r>
      <w:r>
        <w:rPr>
          <w:rFonts w:asciiTheme="minorEastAsia" w:hAnsiTheme="minorEastAsia" w:cs="HelveticaNeue"/>
          <w:kern w:val="0"/>
          <w:sz w:val="24"/>
          <w:szCs w:val="24"/>
        </w:rPr>
        <w:t>大赛金、银、铜奖的项目团队</w:t>
      </w:r>
      <w:r>
        <w:rPr>
          <w:rFonts w:asciiTheme="minorEastAsia" w:hAnsiTheme="minorEastAsia" w:cs="HelveticaNeue" w:hint="eastAsia"/>
          <w:kern w:val="0"/>
          <w:sz w:val="24"/>
          <w:szCs w:val="24"/>
        </w:rPr>
        <w:t>优先</w:t>
      </w:r>
      <w:r>
        <w:rPr>
          <w:rFonts w:asciiTheme="minorEastAsia" w:hAnsiTheme="minorEastAsia" w:cs="HelveticaNeue"/>
          <w:kern w:val="0"/>
          <w:sz w:val="24"/>
          <w:szCs w:val="24"/>
        </w:rPr>
        <w:t>考虑入驻。</w:t>
      </w:r>
    </w:p>
    <w:p w:rsidR="0046467F" w:rsidRPr="0046467F" w:rsidRDefault="0046467F" w:rsidP="00E63269">
      <w:pPr>
        <w:pStyle w:val="a6"/>
        <w:numPr>
          <w:ilvl w:val="0"/>
          <w:numId w:val="4"/>
        </w:numPr>
        <w:tabs>
          <w:tab w:val="left" w:pos="360"/>
          <w:tab w:val="left" w:pos="546"/>
        </w:tabs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>
        <w:rPr>
          <w:rFonts w:asciiTheme="minorEastAsia" w:hAnsiTheme="minorEastAsia" w:cs="HelveticaNeue" w:hint="eastAsia"/>
          <w:kern w:val="0"/>
          <w:sz w:val="24"/>
          <w:szCs w:val="24"/>
        </w:rPr>
        <w:t>入驻流程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(一) 向基地管理机构提交入驻申请材料：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创业个人或团队需提供基地入驻申请表、商业计划书、团队负责人及团队</w:t>
      </w:r>
      <w:r w:rsidR="00A87686" w:rsidRPr="00AF6254">
        <w:rPr>
          <w:rFonts w:asciiTheme="minorEastAsia" w:hAnsiTheme="minorEastAsia" w:cs="HelveticaNeue" w:hint="eastAsia"/>
          <w:kern w:val="0"/>
          <w:sz w:val="24"/>
          <w:szCs w:val="24"/>
        </w:rPr>
        <w:t>主要</w:t>
      </w: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人员学生证复印件、团队负责人身份证明复印件；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lastRenderedPageBreak/>
        <w:t>(二) </w:t>
      </w:r>
      <w:r>
        <w:rPr>
          <w:rFonts w:asciiTheme="minorEastAsia" w:hAnsiTheme="minorEastAsia" w:cs="HelveticaNeue" w:hint="eastAsia"/>
          <w:kern w:val="0"/>
          <w:sz w:val="24"/>
          <w:szCs w:val="24"/>
        </w:rPr>
        <w:t>基地管理</w:t>
      </w: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办公室组织专家组进行审核，出具评审意见；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(三) 获得批准的团队签订入驻协议，办理其他入驻手续；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(四) 团队正式入驻基地，开展创业活动。</w:t>
      </w:r>
    </w:p>
    <w:p w:rsidR="0046467F" w:rsidRPr="00AF6254" w:rsidRDefault="0046467F" w:rsidP="00E63269">
      <w:pPr>
        <w:tabs>
          <w:tab w:val="left" w:pos="960"/>
          <w:tab w:val="left" w:pos="1020"/>
        </w:tabs>
        <w:autoSpaceDE w:val="0"/>
        <w:autoSpaceDN w:val="0"/>
        <w:adjustRightInd w:val="0"/>
        <w:spacing w:line="360" w:lineRule="auto"/>
        <w:jc w:val="center"/>
        <w:rPr>
          <w:rFonts w:ascii="黑体" w:eastAsia="黑体" w:hAnsi="黑体" w:cs="HelveticaNeue"/>
          <w:b/>
          <w:kern w:val="0"/>
          <w:sz w:val="32"/>
          <w:szCs w:val="24"/>
        </w:rPr>
      </w:pPr>
      <w:r w:rsidRPr="00AF6254">
        <w:rPr>
          <w:rFonts w:ascii="黑体" w:eastAsia="黑体" w:hAnsi="黑体" w:cs="HelveticaNeue" w:hint="eastAsia"/>
          <w:b/>
          <w:kern w:val="0"/>
          <w:sz w:val="32"/>
          <w:szCs w:val="24"/>
        </w:rPr>
        <w:t>第四章</w:t>
      </w:r>
      <w:r w:rsidRPr="00AF6254">
        <w:rPr>
          <w:rFonts w:ascii="Calibri" w:eastAsia="黑体" w:hAnsi="Calibri" w:cs="Calibri"/>
          <w:b/>
          <w:kern w:val="0"/>
          <w:sz w:val="32"/>
          <w:szCs w:val="24"/>
        </w:rPr>
        <w:t>  </w:t>
      </w:r>
      <w:r w:rsidRPr="00AF6254">
        <w:rPr>
          <w:rFonts w:ascii="黑体" w:eastAsia="黑体" w:hAnsi="黑体" w:cs="HelveticaNeue" w:hint="eastAsia"/>
          <w:b/>
          <w:kern w:val="0"/>
          <w:sz w:val="32"/>
          <w:szCs w:val="24"/>
        </w:rPr>
        <w:t>基地的扶持政策及</w:t>
      </w:r>
      <w:r w:rsidR="00E63269">
        <w:rPr>
          <w:rFonts w:ascii="黑体" w:eastAsia="黑体" w:hAnsi="黑体" w:cs="HelveticaNeue" w:hint="eastAsia"/>
          <w:b/>
          <w:kern w:val="0"/>
          <w:sz w:val="32"/>
          <w:szCs w:val="24"/>
        </w:rPr>
        <w:t>相关</w:t>
      </w:r>
      <w:r w:rsidRPr="00AF6254">
        <w:rPr>
          <w:rFonts w:ascii="黑体" w:eastAsia="黑体" w:hAnsi="黑体" w:cs="HelveticaNeue" w:hint="eastAsia"/>
          <w:b/>
          <w:kern w:val="0"/>
          <w:sz w:val="32"/>
          <w:szCs w:val="24"/>
        </w:rPr>
        <w:t>规定</w:t>
      </w:r>
    </w:p>
    <w:p w:rsidR="0046467F" w:rsidRPr="00AF6254" w:rsidRDefault="0046467F" w:rsidP="00E63269">
      <w:pPr>
        <w:pStyle w:val="a6"/>
        <w:numPr>
          <w:ilvl w:val="0"/>
          <w:numId w:val="4"/>
        </w:numPr>
        <w:tabs>
          <w:tab w:val="left" w:pos="360"/>
          <w:tab w:val="left" w:pos="546"/>
        </w:tabs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扶持政策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(一) 12个月内免收创业</w:t>
      </w:r>
      <w:bookmarkStart w:id="0" w:name="_GoBack"/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场地租赁费用</w:t>
      </w:r>
      <w:bookmarkEnd w:id="0"/>
      <w:r w:rsidR="002D7F3F">
        <w:rPr>
          <w:rFonts w:asciiTheme="minorEastAsia" w:hAnsiTheme="minorEastAsia" w:cs="HelveticaNeue" w:hint="eastAsia"/>
          <w:kern w:val="0"/>
          <w:sz w:val="24"/>
          <w:szCs w:val="24"/>
        </w:rPr>
        <w:t>，只收取</w:t>
      </w:r>
      <w:r w:rsidR="002D7F3F">
        <w:rPr>
          <w:rFonts w:asciiTheme="minorEastAsia" w:hAnsiTheme="minorEastAsia" w:cs="HelveticaNeue"/>
          <w:kern w:val="0"/>
          <w:sz w:val="24"/>
          <w:szCs w:val="24"/>
        </w:rPr>
        <w:t>基本水</w:t>
      </w:r>
      <w:r w:rsidR="002D7F3F">
        <w:rPr>
          <w:rFonts w:asciiTheme="minorEastAsia" w:hAnsiTheme="minorEastAsia" w:cs="HelveticaNeue" w:hint="eastAsia"/>
          <w:kern w:val="0"/>
          <w:sz w:val="24"/>
          <w:szCs w:val="24"/>
        </w:rPr>
        <w:t>、</w:t>
      </w:r>
      <w:r w:rsidR="002D7F3F">
        <w:rPr>
          <w:rFonts w:asciiTheme="minorEastAsia" w:hAnsiTheme="minorEastAsia" w:cs="HelveticaNeue"/>
          <w:kern w:val="0"/>
          <w:sz w:val="24"/>
          <w:szCs w:val="24"/>
        </w:rPr>
        <w:t>电</w:t>
      </w:r>
      <w:r w:rsidR="002D7F3F">
        <w:rPr>
          <w:rFonts w:asciiTheme="minorEastAsia" w:hAnsiTheme="minorEastAsia" w:cs="HelveticaNeue" w:hint="eastAsia"/>
          <w:kern w:val="0"/>
          <w:sz w:val="24"/>
          <w:szCs w:val="24"/>
        </w:rPr>
        <w:t>、</w:t>
      </w:r>
      <w:r w:rsidR="002D7F3F">
        <w:rPr>
          <w:rFonts w:asciiTheme="minorEastAsia" w:hAnsiTheme="minorEastAsia" w:cs="HelveticaNeue"/>
          <w:kern w:val="0"/>
          <w:sz w:val="24"/>
          <w:szCs w:val="24"/>
        </w:rPr>
        <w:t>网络等成本费用</w:t>
      </w: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；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(二) 免费提供部分基本办公设施，低偿使用基地所配备的公共办公设施；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(三) 定期开展创业培训和人才交流活动、安排</w:t>
      </w:r>
      <w:r w:rsidR="00E63269">
        <w:rPr>
          <w:rFonts w:asciiTheme="minorEastAsia" w:hAnsiTheme="minorEastAsia" w:cs="HelveticaNeue" w:hint="eastAsia"/>
          <w:kern w:val="0"/>
          <w:sz w:val="24"/>
          <w:szCs w:val="24"/>
        </w:rPr>
        <w:t>导师进行</w:t>
      </w: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创业辅导；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(四) 设立创业孵化基金，优先支持具有发展潜力的创业团队和项目；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(</w:t>
      </w:r>
      <w:r w:rsidR="00E63269">
        <w:rPr>
          <w:rFonts w:asciiTheme="minorEastAsia" w:hAnsiTheme="minorEastAsia" w:cs="HelveticaNeue" w:hint="eastAsia"/>
          <w:kern w:val="0"/>
          <w:sz w:val="24"/>
          <w:szCs w:val="24"/>
        </w:rPr>
        <w:t>五</w:t>
      </w: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) </w:t>
      </w:r>
      <w:r w:rsidR="00E63269">
        <w:rPr>
          <w:rFonts w:asciiTheme="minorEastAsia" w:hAnsiTheme="minorEastAsia" w:cs="HelveticaNeue" w:hint="eastAsia"/>
          <w:kern w:val="0"/>
          <w:sz w:val="24"/>
          <w:szCs w:val="24"/>
        </w:rPr>
        <w:t>北航</w:t>
      </w: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科技园专业技术服务平台和公共服务平台共享开放；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(</w:t>
      </w:r>
      <w:r w:rsidR="00E63269">
        <w:rPr>
          <w:rFonts w:asciiTheme="minorEastAsia" w:hAnsiTheme="minorEastAsia" w:cs="HelveticaNeue" w:hint="eastAsia"/>
          <w:kern w:val="0"/>
          <w:sz w:val="24"/>
          <w:szCs w:val="24"/>
        </w:rPr>
        <w:t>六</w:t>
      </w: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) 协助创业团队解决其他创业问题。</w:t>
      </w:r>
    </w:p>
    <w:p w:rsidR="0046467F" w:rsidRPr="00AF6254" w:rsidRDefault="00E63269" w:rsidP="00E63269">
      <w:pPr>
        <w:pStyle w:val="a6"/>
        <w:numPr>
          <w:ilvl w:val="0"/>
          <w:numId w:val="4"/>
        </w:numPr>
        <w:tabs>
          <w:tab w:val="left" w:pos="360"/>
          <w:tab w:val="left" w:pos="546"/>
        </w:tabs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E63269">
        <w:rPr>
          <w:rFonts w:asciiTheme="minorEastAsia" w:hAnsiTheme="minorEastAsia" w:cs="HelveticaNeue" w:hint="eastAsia"/>
          <w:kern w:val="0"/>
          <w:sz w:val="24"/>
          <w:szCs w:val="24"/>
        </w:rPr>
        <w:t xml:space="preserve"> </w:t>
      </w:r>
      <w:r w:rsidR="0046467F" w:rsidRPr="00AF6254">
        <w:rPr>
          <w:rFonts w:asciiTheme="minorEastAsia" w:hAnsiTheme="minorEastAsia" w:cs="HelveticaNeue" w:hint="eastAsia"/>
          <w:kern w:val="0"/>
          <w:sz w:val="24"/>
          <w:szCs w:val="24"/>
        </w:rPr>
        <w:t>应遵守的有关规定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(一) 严格执行本管理办法，积极支持和配合基地开展的各种创业活动；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(二) </w:t>
      </w:r>
      <w:r w:rsidR="00C9293F">
        <w:rPr>
          <w:rFonts w:asciiTheme="minorEastAsia" w:hAnsiTheme="minorEastAsia" w:cs="HelveticaNeue" w:hint="eastAsia"/>
          <w:kern w:val="0"/>
          <w:sz w:val="24"/>
          <w:szCs w:val="24"/>
        </w:rPr>
        <w:t>遵守基地物业管理规定，按时缴纳水电</w:t>
      </w: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、网络通信费用，爱护基地公共财产，保证公共环境整洁有序；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(三) 按照基地管理机构要求，按期如实填报统计数据；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(四) 基地场地专门用于大学生创业活动，不能租赁于第三方或从事其他活动，如有特殊需要，需向基地管理机构提交申请，批准后方可进行；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(五) 凡违反管理规定的个人、团队，基地管理机构有权对其进行相应处理，必要时追究其法律责任。</w:t>
      </w:r>
    </w:p>
    <w:p w:rsidR="0046467F" w:rsidRPr="00AF6254" w:rsidRDefault="0046467F" w:rsidP="00E63269">
      <w:pPr>
        <w:tabs>
          <w:tab w:val="left" w:pos="960"/>
          <w:tab w:val="left" w:pos="1020"/>
        </w:tabs>
        <w:autoSpaceDE w:val="0"/>
        <w:autoSpaceDN w:val="0"/>
        <w:adjustRightInd w:val="0"/>
        <w:spacing w:line="360" w:lineRule="auto"/>
        <w:jc w:val="center"/>
        <w:rPr>
          <w:rFonts w:ascii="黑体" w:eastAsia="黑体" w:hAnsi="黑体" w:cs="HelveticaNeue"/>
          <w:b/>
          <w:kern w:val="0"/>
          <w:sz w:val="32"/>
          <w:szCs w:val="24"/>
        </w:rPr>
      </w:pPr>
      <w:r w:rsidRPr="00AF6254">
        <w:rPr>
          <w:rFonts w:ascii="黑体" w:eastAsia="黑体" w:hAnsi="黑体" w:cs="HelveticaNeue" w:hint="eastAsia"/>
          <w:b/>
          <w:kern w:val="0"/>
          <w:sz w:val="32"/>
          <w:szCs w:val="24"/>
        </w:rPr>
        <w:t>第五章</w:t>
      </w:r>
      <w:r w:rsidRPr="00AF6254">
        <w:rPr>
          <w:rFonts w:ascii="Calibri" w:eastAsia="黑体" w:hAnsi="Calibri" w:cs="Calibri"/>
          <w:b/>
          <w:kern w:val="0"/>
          <w:sz w:val="32"/>
          <w:szCs w:val="24"/>
        </w:rPr>
        <w:t>  </w:t>
      </w:r>
      <w:r w:rsidRPr="00AF6254">
        <w:rPr>
          <w:rFonts w:ascii="黑体" w:eastAsia="黑体" w:hAnsi="黑体" w:cs="HelveticaNeue" w:hint="eastAsia"/>
          <w:b/>
          <w:kern w:val="0"/>
          <w:sz w:val="32"/>
          <w:szCs w:val="24"/>
        </w:rPr>
        <w:t>创业人员及团队的退出</w:t>
      </w:r>
    </w:p>
    <w:p w:rsidR="0046467F" w:rsidRPr="00AF6254" w:rsidRDefault="0046467F" w:rsidP="00E63269">
      <w:pPr>
        <w:pStyle w:val="a6"/>
        <w:numPr>
          <w:ilvl w:val="0"/>
          <w:numId w:val="4"/>
        </w:numPr>
        <w:tabs>
          <w:tab w:val="left" w:pos="360"/>
          <w:tab w:val="left" w:pos="546"/>
        </w:tabs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协议期满退出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协议期满且自愿退出基地的，可按照基地管理机构要求，办理相关退出手续后退出</w:t>
      </w:r>
      <w:r w:rsidR="00E63269">
        <w:rPr>
          <w:rFonts w:asciiTheme="minorEastAsia" w:hAnsiTheme="minorEastAsia" w:cs="HelveticaNeue" w:hint="eastAsia"/>
          <w:kern w:val="0"/>
          <w:sz w:val="24"/>
          <w:szCs w:val="24"/>
        </w:rPr>
        <w:t>。</w:t>
      </w:r>
    </w:p>
    <w:p w:rsidR="0046467F" w:rsidRPr="00AF6254" w:rsidRDefault="0046467F" w:rsidP="00E63269">
      <w:pPr>
        <w:pStyle w:val="a6"/>
        <w:numPr>
          <w:ilvl w:val="0"/>
          <w:numId w:val="4"/>
        </w:numPr>
        <w:tabs>
          <w:tab w:val="left" w:pos="360"/>
          <w:tab w:val="left" w:pos="546"/>
        </w:tabs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自动申请退出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lastRenderedPageBreak/>
        <w:t>协议期未满、因个体原因要求提前退出基地的，可提前一周向基地管理机构退出申请，经管理机构批准后终止协议，办理退出手续后方可退出。</w:t>
      </w:r>
    </w:p>
    <w:p w:rsidR="0046467F" w:rsidRPr="00AF6254" w:rsidRDefault="0046467F" w:rsidP="00E63269">
      <w:pPr>
        <w:pStyle w:val="a6"/>
        <w:numPr>
          <w:ilvl w:val="0"/>
          <w:numId w:val="4"/>
        </w:numPr>
        <w:tabs>
          <w:tab w:val="left" w:pos="360"/>
          <w:tab w:val="left" w:pos="546"/>
        </w:tabs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勒令退出</w:t>
      </w:r>
    </w:p>
    <w:p w:rsidR="0046467F" w:rsidRPr="00AF6254" w:rsidRDefault="00E63269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>
        <w:rPr>
          <w:rFonts w:asciiTheme="minorEastAsia" w:hAnsiTheme="minorEastAsia" w:cs="HelveticaNeue" w:hint="eastAsia"/>
          <w:kern w:val="0"/>
          <w:sz w:val="24"/>
          <w:szCs w:val="24"/>
        </w:rPr>
        <w:t>（一</w:t>
      </w:r>
      <w:r>
        <w:rPr>
          <w:rFonts w:asciiTheme="minorEastAsia" w:hAnsiTheme="minorEastAsia" w:cs="HelveticaNeue"/>
          <w:kern w:val="0"/>
          <w:sz w:val="24"/>
          <w:szCs w:val="24"/>
        </w:rPr>
        <w:t>）</w:t>
      </w:r>
      <w:r>
        <w:rPr>
          <w:rFonts w:asciiTheme="minorEastAsia" w:hAnsiTheme="minorEastAsia" w:cs="HelveticaNeue" w:hint="eastAsia"/>
          <w:kern w:val="0"/>
          <w:sz w:val="24"/>
          <w:szCs w:val="24"/>
        </w:rPr>
        <w:t xml:space="preserve"> </w:t>
      </w:r>
      <w:r w:rsidR="0046467F" w:rsidRPr="00AF6254">
        <w:rPr>
          <w:rFonts w:asciiTheme="minorEastAsia" w:hAnsiTheme="minorEastAsia" w:cs="HelveticaNeue" w:hint="eastAsia"/>
          <w:kern w:val="0"/>
          <w:sz w:val="24"/>
          <w:szCs w:val="24"/>
        </w:rPr>
        <w:t>协议期未满、但行为严重违反校内相关规定、基地管理制度或违反国家有关法律法规的，基地管理机构按要求勒令其一个月内退出。</w:t>
      </w:r>
    </w:p>
    <w:p w:rsidR="0046467F" w:rsidRPr="00AF6254" w:rsidRDefault="00E63269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>
        <w:rPr>
          <w:rFonts w:asciiTheme="minorEastAsia" w:hAnsiTheme="minorEastAsia" w:cs="HelveticaNeue" w:hint="eastAsia"/>
          <w:kern w:val="0"/>
          <w:sz w:val="24"/>
          <w:szCs w:val="24"/>
        </w:rPr>
        <w:t>（二</w:t>
      </w:r>
      <w:r>
        <w:rPr>
          <w:rFonts w:asciiTheme="minorEastAsia" w:hAnsiTheme="minorEastAsia" w:cs="HelveticaNeue"/>
          <w:kern w:val="0"/>
          <w:sz w:val="24"/>
          <w:szCs w:val="24"/>
        </w:rPr>
        <w:t>）</w:t>
      </w:r>
      <w:r>
        <w:rPr>
          <w:rFonts w:asciiTheme="minorEastAsia" w:hAnsiTheme="minorEastAsia" w:cs="HelveticaNeue" w:hint="eastAsia"/>
          <w:kern w:val="0"/>
          <w:sz w:val="24"/>
          <w:szCs w:val="24"/>
        </w:rPr>
        <w:t xml:space="preserve"> </w:t>
      </w:r>
      <w:r w:rsidR="0046467F" w:rsidRPr="00AF6254">
        <w:rPr>
          <w:rFonts w:asciiTheme="minorEastAsia" w:hAnsiTheme="minorEastAsia" w:cs="HelveticaNeue" w:hint="eastAsia"/>
          <w:kern w:val="0"/>
          <w:sz w:val="24"/>
          <w:szCs w:val="24"/>
        </w:rPr>
        <w:t>协议期未满，但长期空置办公场地，浪费环境资源的，基地管理机构按要求缩减其办公空间或勒令退出。</w:t>
      </w:r>
    </w:p>
    <w:p w:rsidR="0046467F" w:rsidRPr="00AF6254" w:rsidRDefault="0046467F" w:rsidP="00E63269">
      <w:pPr>
        <w:pStyle w:val="a6"/>
        <w:numPr>
          <w:ilvl w:val="0"/>
          <w:numId w:val="4"/>
        </w:numPr>
        <w:tabs>
          <w:tab w:val="left" w:pos="360"/>
          <w:tab w:val="left" w:pos="546"/>
        </w:tabs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其他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协议期满、持有未验收的创业孵化基金扶持项目的，根据团队项目建设情况，经基地管理机构审核批准后可续签入驻协议，但不再享受基地扶持政策；</w:t>
      </w:r>
    </w:p>
    <w:p w:rsidR="0046467F" w:rsidRPr="00AF6254" w:rsidRDefault="0046467F" w:rsidP="00E6326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自动申请退出或勒令退出的，如持有未验收的创业孵化基金扶持项目，需按照扶持项目协议内容退还相应支持资金</w:t>
      </w:r>
      <w:r w:rsidR="00E63269">
        <w:rPr>
          <w:rFonts w:asciiTheme="minorEastAsia" w:hAnsiTheme="minorEastAsia" w:cs="HelveticaNeue" w:hint="eastAsia"/>
          <w:kern w:val="0"/>
          <w:sz w:val="24"/>
          <w:szCs w:val="24"/>
        </w:rPr>
        <w:t>，</w:t>
      </w: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对于不按照协议执行者，基地管理机构有权追求其法律责任。</w:t>
      </w:r>
    </w:p>
    <w:p w:rsidR="0046467F" w:rsidRPr="00AF6254" w:rsidRDefault="0046467F" w:rsidP="00E63269">
      <w:pPr>
        <w:tabs>
          <w:tab w:val="left" w:pos="960"/>
          <w:tab w:val="left" w:pos="1020"/>
        </w:tabs>
        <w:autoSpaceDE w:val="0"/>
        <w:autoSpaceDN w:val="0"/>
        <w:adjustRightInd w:val="0"/>
        <w:spacing w:line="360" w:lineRule="auto"/>
        <w:jc w:val="center"/>
        <w:rPr>
          <w:rFonts w:ascii="黑体" w:eastAsia="黑体" w:hAnsi="黑体" w:cs="HelveticaNeue"/>
          <w:b/>
          <w:kern w:val="0"/>
          <w:sz w:val="32"/>
          <w:szCs w:val="24"/>
        </w:rPr>
      </w:pPr>
      <w:r w:rsidRPr="00AF6254">
        <w:rPr>
          <w:rFonts w:ascii="黑体" w:eastAsia="黑体" w:hAnsi="黑体" w:cs="HelveticaNeue" w:hint="eastAsia"/>
          <w:b/>
          <w:kern w:val="0"/>
          <w:sz w:val="32"/>
          <w:szCs w:val="24"/>
        </w:rPr>
        <w:t>第六章</w:t>
      </w:r>
      <w:r w:rsidRPr="00AF6254">
        <w:rPr>
          <w:rFonts w:ascii="Calibri" w:eastAsia="黑体" w:hAnsi="Calibri" w:cs="Calibri"/>
          <w:b/>
          <w:kern w:val="0"/>
          <w:sz w:val="32"/>
          <w:szCs w:val="24"/>
        </w:rPr>
        <w:t>  </w:t>
      </w:r>
      <w:r w:rsidRPr="00AF6254">
        <w:rPr>
          <w:rFonts w:ascii="黑体" w:eastAsia="黑体" w:hAnsi="黑体" w:cs="HelveticaNeue" w:hint="eastAsia"/>
          <w:b/>
          <w:kern w:val="0"/>
          <w:sz w:val="32"/>
          <w:szCs w:val="24"/>
        </w:rPr>
        <w:t>附则</w:t>
      </w:r>
    </w:p>
    <w:p w:rsidR="0046467F" w:rsidRPr="00AF6254" w:rsidRDefault="0046467F" w:rsidP="00E63269">
      <w:pPr>
        <w:pStyle w:val="a6"/>
        <w:numPr>
          <w:ilvl w:val="0"/>
          <w:numId w:val="4"/>
        </w:numPr>
        <w:tabs>
          <w:tab w:val="left" w:pos="360"/>
          <w:tab w:val="left" w:pos="546"/>
        </w:tabs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本办法自公布之日起施行。</w:t>
      </w:r>
    </w:p>
    <w:p w:rsidR="00094518" w:rsidRPr="00E63269" w:rsidRDefault="0046467F" w:rsidP="001830A9">
      <w:pPr>
        <w:pStyle w:val="a6"/>
        <w:numPr>
          <w:ilvl w:val="0"/>
          <w:numId w:val="4"/>
        </w:numPr>
        <w:tabs>
          <w:tab w:val="left" w:pos="360"/>
          <w:tab w:val="left" w:pos="546"/>
        </w:tabs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Theme="minorEastAsia" w:hAnsiTheme="minorEastAsia" w:cs="HelveticaNeue"/>
          <w:kern w:val="0"/>
          <w:sz w:val="24"/>
          <w:szCs w:val="24"/>
        </w:rPr>
      </w:pP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本办法解释权归</w:t>
      </w:r>
      <w:r w:rsidR="00E63269">
        <w:rPr>
          <w:rFonts w:asciiTheme="minorEastAsia" w:hAnsiTheme="minorEastAsia" w:cs="HelveticaNeue" w:hint="eastAsia"/>
          <w:kern w:val="0"/>
          <w:sz w:val="24"/>
          <w:szCs w:val="24"/>
        </w:rPr>
        <w:t>共青团北京航空航天大学</w:t>
      </w: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委员会</w:t>
      </w:r>
      <w:r w:rsidR="00E63269">
        <w:rPr>
          <w:rFonts w:asciiTheme="minorEastAsia" w:hAnsiTheme="minorEastAsia" w:cs="HelveticaNeue" w:hint="eastAsia"/>
          <w:kern w:val="0"/>
          <w:sz w:val="24"/>
          <w:szCs w:val="24"/>
        </w:rPr>
        <w:t>和</w:t>
      </w:r>
      <w:r w:rsidR="00E63269">
        <w:rPr>
          <w:rFonts w:asciiTheme="minorEastAsia" w:hAnsiTheme="minorEastAsia" w:cs="HelveticaNeue"/>
          <w:kern w:val="0"/>
          <w:sz w:val="24"/>
          <w:szCs w:val="24"/>
        </w:rPr>
        <w:t>北京航空航天大学科技园</w:t>
      </w:r>
      <w:r w:rsidR="00C25CB6">
        <w:rPr>
          <w:rFonts w:asciiTheme="minorEastAsia" w:hAnsiTheme="minorEastAsia" w:cs="HelveticaNeue" w:hint="eastAsia"/>
          <w:kern w:val="0"/>
          <w:sz w:val="24"/>
          <w:szCs w:val="24"/>
        </w:rPr>
        <w:t>所有</w:t>
      </w:r>
      <w:r w:rsidRPr="00AF6254">
        <w:rPr>
          <w:rFonts w:asciiTheme="minorEastAsia" w:hAnsiTheme="minorEastAsia" w:cs="HelveticaNeue" w:hint="eastAsia"/>
          <w:kern w:val="0"/>
          <w:sz w:val="24"/>
          <w:szCs w:val="24"/>
        </w:rPr>
        <w:t>。</w:t>
      </w:r>
    </w:p>
    <w:sectPr w:rsidR="00094518" w:rsidRPr="00E63269" w:rsidSect="006302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2A9" w:rsidRDefault="001462A9" w:rsidP="0029402E">
      <w:r>
        <w:separator/>
      </w:r>
    </w:p>
  </w:endnote>
  <w:endnote w:type="continuationSeparator" w:id="0">
    <w:p w:rsidR="001462A9" w:rsidRDefault="001462A9" w:rsidP="00294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HeitiSC-Light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2A9" w:rsidRDefault="001462A9" w:rsidP="0029402E">
      <w:r>
        <w:separator/>
      </w:r>
    </w:p>
  </w:footnote>
  <w:footnote w:type="continuationSeparator" w:id="0">
    <w:p w:rsidR="001462A9" w:rsidRDefault="001462A9" w:rsidP="002940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A7792"/>
    <w:multiLevelType w:val="hybridMultilevel"/>
    <w:tmpl w:val="724C470C"/>
    <w:lvl w:ilvl="0" w:tplc="18FCE636">
      <w:start w:val="1"/>
      <w:numFmt w:val="chineseCountingThousand"/>
      <w:suff w:val="nothing"/>
      <w:lvlText w:val="第%1条   "/>
      <w:lvlJc w:val="left"/>
      <w:pPr>
        <w:ind w:left="1248" w:hanging="397"/>
      </w:pPr>
      <w:rPr>
        <w:rFonts w:hint="eastAsia"/>
        <w:b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0800B1"/>
    <w:multiLevelType w:val="hybridMultilevel"/>
    <w:tmpl w:val="BCEA1546"/>
    <w:lvl w:ilvl="0" w:tplc="D5300A3E">
      <w:start w:val="1"/>
      <w:numFmt w:val="decimal"/>
      <w:lvlText w:val="（%1）"/>
      <w:lvlJc w:val="left"/>
      <w:pPr>
        <w:ind w:left="10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80" w:hanging="420"/>
      </w:pPr>
    </w:lvl>
    <w:lvl w:ilvl="2" w:tplc="0409001B" w:tentative="1">
      <w:start w:val="1"/>
      <w:numFmt w:val="lowerRoman"/>
      <w:lvlText w:val="%3."/>
      <w:lvlJc w:val="righ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9" w:tentative="1">
      <w:start w:val="1"/>
      <w:numFmt w:val="lowerLetter"/>
      <w:lvlText w:val="%5)"/>
      <w:lvlJc w:val="left"/>
      <w:pPr>
        <w:ind w:left="2240" w:hanging="420"/>
      </w:pPr>
    </w:lvl>
    <w:lvl w:ilvl="5" w:tplc="0409001B" w:tentative="1">
      <w:start w:val="1"/>
      <w:numFmt w:val="lowerRoman"/>
      <w:lvlText w:val="%6."/>
      <w:lvlJc w:val="righ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9" w:tentative="1">
      <w:start w:val="1"/>
      <w:numFmt w:val="lowerLetter"/>
      <w:lvlText w:val="%8)"/>
      <w:lvlJc w:val="left"/>
      <w:pPr>
        <w:ind w:left="3500" w:hanging="420"/>
      </w:pPr>
    </w:lvl>
    <w:lvl w:ilvl="8" w:tplc="0409001B" w:tentative="1">
      <w:start w:val="1"/>
      <w:numFmt w:val="lowerRoman"/>
      <w:lvlText w:val="%9."/>
      <w:lvlJc w:val="right"/>
      <w:pPr>
        <w:ind w:left="3920" w:hanging="420"/>
      </w:pPr>
    </w:lvl>
  </w:abstractNum>
  <w:abstractNum w:abstractNumId="2">
    <w:nsid w:val="04E43C09"/>
    <w:multiLevelType w:val="hybridMultilevel"/>
    <w:tmpl w:val="F05C971A"/>
    <w:lvl w:ilvl="0" w:tplc="04090011">
      <w:start w:val="1"/>
      <w:numFmt w:val="decimal"/>
      <w:lvlText w:val="%1)"/>
      <w:lvlJc w:val="left"/>
      <w:pPr>
        <w:ind w:left="660" w:hanging="420"/>
      </w:pPr>
    </w:lvl>
    <w:lvl w:ilvl="1" w:tplc="04090011">
      <w:start w:val="1"/>
      <w:numFmt w:val="decimal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3">
    <w:nsid w:val="071A1468"/>
    <w:multiLevelType w:val="hybridMultilevel"/>
    <w:tmpl w:val="B91C043C"/>
    <w:lvl w:ilvl="0" w:tplc="9EEAFB88">
      <w:start w:val="1"/>
      <w:numFmt w:val="decimal"/>
      <w:lvlText w:val="%1．"/>
      <w:lvlJc w:val="left"/>
      <w:pPr>
        <w:ind w:left="830" w:hanging="360"/>
      </w:pPr>
      <w:rPr>
        <w:rFonts w:hint="default"/>
      </w:rPr>
    </w:lvl>
    <w:lvl w:ilvl="1" w:tplc="CBCAA6E4">
      <w:start w:val="1"/>
      <w:numFmt w:val="decimal"/>
      <w:lvlText w:val="（%2）"/>
      <w:lvlJc w:val="left"/>
      <w:pPr>
        <w:ind w:left="1610" w:hanging="720"/>
      </w:pPr>
      <w:rPr>
        <w:rFonts w:cs="HelveticaNeue" w:hint="default"/>
      </w:r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4">
    <w:nsid w:val="0B3056EE"/>
    <w:multiLevelType w:val="hybridMultilevel"/>
    <w:tmpl w:val="B91C043C"/>
    <w:lvl w:ilvl="0" w:tplc="9EEAFB88">
      <w:start w:val="1"/>
      <w:numFmt w:val="decimal"/>
      <w:lvlText w:val="%1．"/>
      <w:lvlJc w:val="left"/>
      <w:pPr>
        <w:ind w:left="830" w:hanging="360"/>
      </w:pPr>
      <w:rPr>
        <w:rFonts w:hint="default"/>
      </w:rPr>
    </w:lvl>
    <w:lvl w:ilvl="1" w:tplc="CBCAA6E4">
      <w:start w:val="1"/>
      <w:numFmt w:val="decimal"/>
      <w:lvlText w:val="（%2）"/>
      <w:lvlJc w:val="left"/>
      <w:pPr>
        <w:ind w:left="1610" w:hanging="720"/>
      </w:pPr>
      <w:rPr>
        <w:rFonts w:cs="HelveticaNeue" w:hint="default"/>
      </w:r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5">
    <w:nsid w:val="13BE1D7C"/>
    <w:multiLevelType w:val="hybridMultilevel"/>
    <w:tmpl w:val="B91C043C"/>
    <w:lvl w:ilvl="0" w:tplc="9EEAFB88">
      <w:start w:val="1"/>
      <w:numFmt w:val="decimal"/>
      <w:lvlText w:val="%1．"/>
      <w:lvlJc w:val="left"/>
      <w:pPr>
        <w:ind w:left="830" w:hanging="360"/>
      </w:pPr>
      <w:rPr>
        <w:rFonts w:hint="default"/>
      </w:rPr>
    </w:lvl>
    <w:lvl w:ilvl="1" w:tplc="CBCAA6E4">
      <w:start w:val="1"/>
      <w:numFmt w:val="decimal"/>
      <w:lvlText w:val="（%2）"/>
      <w:lvlJc w:val="left"/>
      <w:pPr>
        <w:ind w:left="1610" w:hanging="720"/>
      </w:pPr>
      <w:rPr>
        <w:rFonts w:cs="HelveticaNeue" w:hint="default"/>
      </w:r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6">
    <w:nsid w:val="14855AC7"/>
    <w:multiLevelType w:val="hybridMultilevel"/>
    <w:tmpl w:val="B91C043C"/>
    <w:lvl w:ilvl="0" w:tplc="9EEAFB88">
      <w:start w:val="1"/>
      <w:numFmt w:val="decimal"/>
      <w:lvlText w:val="%1．"/>
      <w:lvlJc w:val="left"/>
      <w:pPr>
        <w:ind w:left="830" w:hanging="360"/>
      </w:pPr>
      <w:rPr>
        <w:rFonts w:hint="default"/>
      </w:rPr>
    </w:lvl>
    <w:lvl w:ilvl="1" w:tplc="CBCAA6E4">
      <w:start w:val="1"/>
      <w:numFmt w:val="decimal"/>
      <w:lvlText w:val="（%2）"/>
      <w:lvlJc w:val="left"/>
      <w:pPr>
        <w:ind w:left="1610" w:hanging="720"/>
      </w:pPr>
      <w:rPr>
        <w:rFonts w:cs="HelveticaNeue" w:hint="default"/>
      </w:r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7">
    <w:nsid w:val="15E47997"/>
    <w:multiLevelType w:val="hybridMultilevel"/>
    <w:tmpl w:val="C35C120C"/>
    <w:lvl w:ilvl="0" w:tplc="04090011">
      <w:start w:val="1"/>
      <w:numFmt w:val="decimal"/>
      <w:lvlText w:val="%1)"/>
      <w:lvlJc w:val="left"/>
      <w:pPr>
        <w:ind w:left="660" w:hanging="420"/>
      </w:pPr>
    </w:lvl>
    <w:lvl w:ilvl="1" w:tplc="04090017">
      <w:start w:val="1"/>
      <w:numFmt w:val="chineseCountingThousand"/>
      <w:lvlText w:val="(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8">
    <w:nsid w:val="1B210431"/>
    <w:multiLevelType w:val="hybridMultilevel"/>
    <w:tmpl w:val="DD00F326"/>
    <w:lvl w:ilvl="0" w:tplc="D39A78EC">
      <w:start w:val="1"/>
      <w:numFmt w:val="decimal"/>
      <w:lvlText w:val="(%1)"/>
      <w:lvlJc w:val="left"/>
      <w:pPr>
        <w:ind w:left="10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30" w:hanging="420"/>
      </w:pPr>
    </w:lvl>
    <w:lvl w:ilvl="2" w:tplc="0409001B" w:tentative="1">
      <w:start w:val="1"/>
      <w:numFmt w:val="lowerRoman"/>
      <w:lvlText w:val="%3."/>
      <w:lvlJc w:val="right"/>
      <w:pPr>
        <w:ind w:left="1450" w:hanging="420"/>
      </w:pPr>
    </w:lvl>
    <w:lvl w:ilvl="3" w:tplc="0409000F" w:tentative="1">
      <w:start w:val="1"/>
      <w:numFmt w:val="decimal"/>
      <w:lvlText w:val="%4."/>
      <w:lvlJc w:val="left"/>
      <w:pPr>
        <w:ind w:left="1870" w:hanging="420"/>
      </w:pPr>
    </w:lvl>
    <w:lvl w:ilvl="4" w:tplc="04090019" w:tentative="1">
      <w:start w:val="1"/>
      <w:numFmt w:val="lowerLetter"/>
      <w:lvlText w:val="%5)"/>
      <w:lvlJc w:val="left"/>
      <w:pPr>
        <w:ind w:left="2290" w:hanging="420"/>
      </w:pPr>
    </w:lvl>
    <w:lvl w:ilvl="5" w:tplc="0409001B" w:tentative="1">
      <w:start w:val="1"/>
      <w:numFmt w:val="lowerRoman"/>
      <w:lvlText w:val="%6."/>
      <w:lvlJc w:val="right"/>
      <w:pPr>
        <w:ind w:left="2710" w:hanging="420"/>
      </w:pPr>
    </w:lvl>
    <w:lvl w:ilvl="6" w:tplc="0409000F" w:tentative="1">
      <w:start w:val="1"/>
      <w:numFmt w:val="decimal"/>
      <w:lvlText w:val="%7."/>
      <w:lvlJc w:val="left"/>
      <w:pPr>
        <w:ind w:left="3130" w:hanging="420"/>
      </w:pPr>
    </w:lvl>
    <w:lvl w:ilvl="7" w:tplc="04090019" w:tentative="1">
      <w:start w:val="1"/>
      <w:numFmt w:val="lowerLetter"/>
      <w:lvlText w:val="%8)"/>
      <w:lvlJc w:val="left"/>
      <w:pPr>
        <w:ind w:left="3550" w:hanging="420"/>
      </w:pPr>
    </w:lvl>
    <w:lvl w:ilvl="8" w:tplc="0409001B" w:tentative="1">
      <w:start w:val="1"/>
      <w:numFmt w:val="lowerRoman"/>
      <w:lvlText w:val="%9."/>
      <w:lvlJc w:val="right"/>
      <w:pPr>
        <w:ind w:left="3970" w:hanging="420"/>
      </w:pPr>
    </w:lvl>
  </w:abstractNum>
  <w:abstractNum w:abstractNumId="9">
    <w:nsid w:val="28737415"/>
    <w:multiLevelType w:val="hybridMultilevel"/>
    <w:tmpl w:val="99980AE8"/>
    <w:lvl w:ilvl="0" w:tplc="301E37BC">
      <w:start w:val="1"/>
      <w:numFmt w:val="japaneseCounting"/>
      <w:lvlText w:val="第%1条"/>
      <w:lvlJc w:val="left"/>
      <w:pPr>
        <w:ind w:left="1427" w:hanging="84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27" w:hanging="420"/>
      </w:pPr>
    </w:lvl>
    <w:lvl w:ilvl="2" w:tplc="0409001B" w:tentative="1">
      <w:start w:val="1"/>
      <w:numFmt w:val="lowerRoman"/>
      <w:lvlText w:val="%3."/>
      <w:lvlJc w:val="right"/>
      <w:pPr>
        <w:ind w:left="1847" w:hanging="420"/>
      </w:pPr>
    </w:lvl>
    <w:lvl w:ilvl="3" w:tplc="0409000F" w:tentative="1">
      <w:start w:val="1"/>
      <w:numFmt w:val="decimal"/>
      <w:lvlText w:val="%4."/>
      <w:lvlJc w:val="left"/>
      <w:pPr>
        <w:ind w:left="2267" w:hanging="420"/>
      </w:pPr>
    </w:lvl>
    <w:lvl w:ilvl="4" w:tplc="04090019" w:tentative="1">
      <w:start w:val="1"/>
      <w:numFmt w:val="lowerLetter"/>
      <w:lvlText w:val="%5)"/>
      <w:lvlJc w:val="left"/>
      <w:pPr>
        <w:ind w:left="2687" w:hanging="420"/>
      </w:pPr>
    </w:lvl>
    <w:lvl w:ilvl="5" w:tplc="0409001B" w:tentative="1">
      <w:start w:val="1"/>
      <w:numFmt w:val="lowerRoman"/>
      <w:lvlText w:val="%6."/>
      <w:lvlJc w:val="right"/>
      <w:pPr>
        <w:ind w:left="3107" w:hanging="420"/>
      </w:pPr>
    </w:lvl>
    <w:lvl w:ilvl="6" w:tplc="0409000F" w:tentative="1">
      <w:start w:val="1"/>
      <w:numFmt w:val="decimal"/>
      <w:lvlText w:val="%7."/>
      <w:lvlJc w:val="left"/>
      <w:pPr>
        <w:ind w:left="3527" w:hanging="420"/>
      </w:pPr>
    </w:lvl>
    <w:lvl w:ilvl="7" w:tplc="04090019" w:tentative="1">
      <w:start w:val="1"/>
      <w:numFmt w:val="lowerLetter"/>
      <w:lvlText w:val="%8)"/>
      <w:lvlJc w:val="left"/>
      <w:pPr>
        <w:ind w:left="3947" w:hanging="420"/>
      </w:pPr>
    </w:lvl>
    <w:lvl w:ilvl="8" w:tplc="0409001B" w:tentative="1">
      <w:start w:val="1"/>
      <w:numFmt w:val="lowerRoman"/>
      <w:lvlText w:val="%9."/>
      <w:lvlJc w:val="right"/>
      <w:pPr>
        <w:ind w:left="4367" w:hanging="420"/>
      </w:pPr>
    </w:lvl>
  </w:abstractNum>
  <w:abstractNum w:abstractNumId="10">
    <w:nsid w:val="2FC9003F"/>
    <w:multiLevelType w:val="hybridMultilevel"/>
    <w:tmpl w:val="3196B074"/>
    <w:lvl w:ilvl="0" w:tplc="9EEAFB88">
      <w:start w:val="1"/>
      <w:numFmt w:val="decimal"/>
      <w:lvlText w:val="%1．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11">
    <w:nsid w:val="344A38B3"/>
    <w:multiLevelType w:val="hybridMultilevel"/>
    <w:tmpl w:val="B91C043C"/>
    <w:lvl w:ilvl="0" w:tplc="9EEAFB88">
      <w:start w:val="1"/>
      <w:numFmt w:val="decimal"/>
      <w:lvlText w:val="%1．"/>
      <w:lvlJc w:val="left"/>
      <w:pPr>
        <w:ind w:left="830" w:hanging="360"/>
      </w:pPr>
      <w:rPr>
        <w:rFonts w:hint="default"/>
      </w:rPr>
    </w:lvl>
    <w:lvl w:ilvl="1" w:tplc="CBCAA6E4">
      <w:start w:val="1"/>
      <w:numFmt w:val="decimal"/>
      <w:lvlText w:val="（%2）"/>
      <w:lvlJc w:val="left"/>
      <w:pPr>
        <w:ind w:left="1610" w:hanging="720"/>
      </w:pPr>
      <w:rPr>
        <w:rFonts w:cs="HelveticaNeue" w:hint="default"/>
      </w:r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12">
    <w:nsid w:val="35CE612E"/>
    <w:multiLevelType w:val="hybridMultilevel"/>
    <w:tmpl w:val="862E3474"/>
    <w:lvl w:ilvl="0" w:tplc="D39A78EC">
      <w:start w:val="1"/>
      <w:numFmt w:val="decimal"/>
      <w:lvlText w:val="(%1)"/>
      <w:lvlJc w:val="left"/>
      <w:pPr>
        <w:ind w:left="10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80" w:hanging="420"/>
      </w:pPr>
    </w:lvl>
    <w:lvl w:ilvl="2" w:tplc="0409001B" w:tentative="1">
      <w:start w:val="1"/>
      <w:numFmt w:val="lowerRoman"/>
      <w:lvlText w:val="%3."/>
      <w:lvlJc w:val="righ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9" w:tentative="1">
      <w:start w:val="1"/>
      <w:numFmt w:val="lowerLetter"/>
      <w:lvlText w:val="%5)"/>
      <w:lvlJc w:val="left"/>
      <w:pPr>
        <w:ind w:left="2240" w:hanging="420"/>
      </w:pPr>
    </w:lvl>
    <w:lvl w:ilvl="5" w:tplc="0409001B" w:tentative="1">
      <w:start w:val="1"/>
      <w:numFmt w:val="lowerRoman"/>
      <w:lvlText w:val="%6."/>
      <w:lvlJc w:val="righ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9" w:tentative="1">
      <w:start w:val="1"/>
      <w:numFmt w:val="lowerLetter"/>
      <w:lvlText w:val="%8)"/>
      <w:lvlJc w:val="left"/>
      <w:pPr>
        <w:ind w:left="3500" w:hanging="420"/>
      </w:pPr>
    </w:lvl>
    <w:lvl w:ilvl="8" w:tplc="0409001B" w:tentative="1">
      <w:start w:val="1"/>
      <w:numFmt w:val="lowerRoman"/>
      <w:lvlText w:val="%9."/>
      <w:lvlJc w:val="right"/>
      <w:pPr>
        <w:ind w:left="3920" w:hanging="420"/>
      </w:pPr>
    </w:lvl>
  </w:abstractNum>
  <w:abstractNum w:abstractNumId="13">
    <w:nsid w:val="36F17ED7"/>
    <w:multiLevelType w:val="hybridMultilevel"/>
    <w:tmpl w:val="B91C043C"/>
    <w:lvl w:ilvl="0" w:tplc="9EEAFB88">
      <w:start w:val="1"/>
      <w:numFmt w:val="decimal"/>
      <w:lvlText w:val="%1．"/>
      <w:lvlJc w:val="left"/>
      <w:pPr>
        <w:ind w:left="830" w:hanging="360"/>
      </w:pPr>
      <w:rPr>
        <w:rFonts w:hint="default"/>
      </w:rPr>
    </w:lvl>
    <w:lvl w:ilvl="1" w:tplc="CBCAA6E4">
      <w:start w:val="1"/>
      <w:numFmt w:val="decimal"/>
      <w:lvlText w:val="（%2）"/>
      <w:lvlJc w:val="left"/>
      <w:pPr>
        <w:ind w:left="1610" w:hanging="720"/>
      </w:pPr>
      <w:rPr>
        <w:rFonts w:cs="HelveticaNeue" w:hint="default"/>
      </w:r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14">
    <w:nsid w:val="39924823"/>
    <w:multiLevelType w:val="hybridMultilevel"/>
    <w:tmpl w:val="3196B074"/>
    <w:lvl w:ilvl="0" w:tplc="9EEAFB88">
      <w:start w:val="1"/>
      <w:numFmt w:val="decimal"/>
      <w:lvlText w:val="%1．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15">
    <w:nsid w:val="40541870"/>
    <w:multiLevelType w:val="hybridMultilevel"/>
    <w:tmpl w:val="3196B074"/>
    <w:lvl w:ilvl="0" w:tplc="9EEAFB88">
      <w:start w:val="1"/>
      <w:numFmt w:val="decimal"/>
      <w:lvlText w:val="%1．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16">
    <w:nsid w:val="4794489C"/>
    <w:multiLevelType w:val="hybridMultilevel"/>
    <w:tmpl w:val="A9A48150"/>
    <w:lvl w:ilvl="0" w:tplc="C8087EF2">
      <w:start w:val="1"/>
      <w:numFmt w:val="chineseCountingThousand"/>
      <w:lvlText w:val="第%1条."/>
      <w:lvlJc w:val="left"/>
      <w:pPr>
        <w:ind w:left="1007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9162467"/>
    <w:multiLevelType w:val="hybridMultilevel"/>
    <w:tmpl w:val="B91C043C"/>
    <w:lvl w:ilvl="0" w:tplc="9EEAFB88">
      <w:start w:val="1"/>
      <w:numFmt w:val="decimal"/>
      <w:lvlText w:val="%1．"/>
      <w:lvlJc w:val="left"/>
      <w:pPr>
        <w:ind w:left="830" w:hanging="360"/>
      </w:pPr>
      <w:rPr>
        <w:rFonts w:hint="default"/>
      </w:rPr>
    </w:lvl>
    <w:lvl w:ilvl="1" w:tplc="CBCAA6E4">
      <w:start w:val="1"/>
      <w:numFmt w:val="decimal"/>
      <w:lvlText w:val="（%2）"/>
      <w:lvlJc w:val="left"/>
      <w:pPr>
        <w:ind w:left="1610" w:hanging="720"/>
      </w:pPr>
      <w:rPr>
        <w:rFonts w:cs="HelveticaNeue" w:hint="default"/>
      </w:r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18">
    <w:nsid w:val="51125CAA"/>
    <w:multiLevelType w:val="hybridMultilevel"/>
    <w:tmpl w:val="6252538C"/>
    <w:lvl w:ilvl="0" w:tplc="04090011">
      <w:start w:val="1"/>
      <w:numFmt w:val="decimal"/>
      <w:lvlText w:val="%1)"/>
      <w:lvlJc w:val="left"/>
      <w:pPr>
        <w:ind w:left="660" w:hanging="420"/>
      </w:pPr>
    </w:lvl>
    <w:lvl w:ilvl="1" w:tplc="D39A78EC">
      <w:start w:val="1"/>
      <w:numFmt w:val="decimal"/>
      <w:lvlText w:val="(%2)"/>
      <w:lvlJc w:val="left"/>
      <w:pPr>
        <w:ind w:left="108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19">
    <w:nsid w:val="54E1751B"/>
    <w:multiLevelType w:val="hybridMultilevel"/>
    <w:tmpl w:val="B91C043C"/>
    <w:lvl w:ilvl="0" w:tplc="9EEAFB88">
      <w:start w:val="1"/>
      <w:numFmt w:val="decimal"/>
      <w:lvlText w:val="%1．"/>
      <w:lvlJc w:val="left"/>
      <w:pPr>
        <w:ind w:left="830" w:hanging="360"/>
      </w:pPr>
      <w:rPr>
        <w:rFonts w:hint="default"/>
      </w:rPr>
    </w:lvl>
    <w:lvl w:ilvl="1" w:tplc="CBCAA6E4">
      <w:start w:val="1"/>
      <w:numFmt w:val="decimal"/>
      <w:lvlText w:val="（%2）"/>
      <w:lvlJc w:val="left"/>
      <w:pPr>
        <w:ind w:left="1610" w:hanging="720"/>
      </w:pPr>
      <w:rPr>
        <w:rFonts w:cs="HelveticaNeue" w:hint="default"/>
      </w:r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20">
    <w:nsid w:val="55527359"/>
    <w:multiLevelType w:val="hybridMultilevel"/>
    <w:tmpl w:val="B91C043C"/>
    <w:lvl w:ilvl="0" w:tplc="9EEAFB88">
      <w:start w:val="1"/>
      <w:numFmt w:val="decimal"/>
      <w:lvlText w:val="%1．"/>
      <w:lvlJc w:val="left"/>
      <w:pPr>
        <w:ind w:left="830" w:hanging="360"/>
      </w:pPr>
      <w:rPr>
        <w:rFonts w:hint="default"/>
      </w:rPr>
    </w:lvl>
    <w:lvl w:ilvl="1" w:tplc="CBCAA6E4">
      <w:start w:val="1"/>
      <w:numFmt w:val="decimal"/>
      <w:lvlText w:val="（%2）"/>
      <w:lvlJc w:val="left"/>
      <w:pPr>
        <w:ind w:left="1610" w:hanging="720"/>
      </w:pPr>
      <w:rPr>
        <w:rFonts w:cs="HelveticaNeue" w:hint="default"/>
      </w:r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21">
    <w:nsid w:val="57B865BC"/>
    <w:multiLevelType w:val="hybridMultilevel"/>
    <w:tmpl w:val="71BCA412"/>
    <w:lvl w:ilvl="0" w:tplc="04090011">
      <w:start w:val="1"/>
      <w:numFmt w:val="decimal"/>
      <w:lvlText w:val="%1)"/>
      <w:lvlJc w:val="left"/>
      <w:pPr>
        <w:ind w:left="660" w:hanging="420"/>
      </w:pPr>
    </w:lvl>
    <w:lvl w:ilvl="1" w:tplc="04090019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22">
    <w:nsid w:val="5CFE4827"/>
    <w:multiLevelType w:val="hybridMultilevel"/>
    <w:tmpl w:val="B91C043C"/>
    <w:lvl w:ilvl="0" w:tplc="9EEAFB88">
      <w:start w:val="1"/>
      <w:numFmt w:val="decimal"/>
      <w:lvlText w:val="%1．"/>
      <w:lvlJc w:val="left"/>
      <w:pPr>
        <w:ind w:left="830" w:hanging="360"/>
      </w:pPr>
      <w:rPr>
        <w:rFonts w:hint="default"/>
      </w:rPr>
    </w:lvl>
    <w:lvl w:ilvl="1" w:tplc="CBCAA6E4">
      <w:start w:val="1"/>
      <w:numFmt w:val="decimal"/>
      <w:lvlText w:val="（%2）"/>
      <w:lvlJc w:val="left"/>
      <w:pPr>
        <w:ind w:left="1610" w:hanging="720"/>
      </w:pPr>
      <w:rPr>
        <w:rFonts w:cs="HelveticaNeue" w:hint="default"/>
      </w:r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23">
    <w:nsid w:val="5F813509"/>
    <w:multiLevelType w:val="hybridMultilevel"/>
    <w:tmpl w:val="5DA64252"/>
    <w:lvl w:ilvl="0" w:tplc="D5300A3E">
      <w:start w:val="1"/>
      <w:numFmt w:val="decimal"/>
      <w:lvlText w:val="（%1）"/>
      <w:lvlJc w:val="left"/>
      <w:pPr>
        <w:ind w:left="10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80" w:hanging="420"/>
      </w:pPr>
    </w:lvl>
    <w:lvl w:ilvl="2" w:tplc="0409001B" w:tentative="1">
      <w:start w:val="1"/>
      <w:numFmt w:val="lowerRoman"/>
      <w:lvlText w:val="%3."/>
      <w:lvlJc w:val="righ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9" w:tentative="1">
      <w:start w:val="1"/>
      <w:numFmt w:val="lowerLetter"/>
      <w:lvlText w:val="%5)"/>
      <w:lvlJc w:val="left"/>
      <w:pPr>
        <w:ind w:left="2240" w:hanging="420"/>
      </w:pPr>
    </w:lvl>
    <w:lvl w:ilvl="5" w:tplc="0409001B" w:tentative="1">
      <w:start w:val="1"/>
      <w:numFmt w:val="lowerRoman"/>
      <w:lvlText w:val="%6."/>
      <w:lvlJc w:val="righ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9" w:tentative="1">
      <w:start w:val="1"/>
      <w:numFmt w:val="lowerLetter"/>
      <w:lvlText w:val="%8)"/>
      <w:lvlJc w:val="left"/>
      <w:pPr>
        <w:ind w:left="3500" w:hanging="420"/>
      </w:pPr>
    </w:lvl>
    <w:lvl w:ilvl="8" w:tplc="0409001B" w:tentative="1">
      <w:start w:val="1"/>
      <w:numFmt w:val="lowerRoman"/>
      <w:lvlText w:val="%9."/>
      <w:lvlJc w:val="right"/>
      <w:pPr>
        <w:ind w:left="3920" w:hanging="420"/>
      </w:pPr>
    </w:lvl>
  </w:abstractNum>
  <w:abstractNum w:abstractNumId="24">
    <w:nsid w:val="6A7855D4"/>
    <w:multiLevelType w:val="hybridMultilevel"/>
    <w:tmpl w:val="B33EC0CE"/>
    <w:lvl w:ilvl="0" w:tplc="142422CA">
      <w:start w:val="1"/>
      <w:numFmt w:val="chineseCountingThousand"/>
      <w:lvlText w:val="第%1条."/>
      <w:lvlJc w:val="left"/>
      <w:pPr>
        <w:ind w:left="420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300161B"/>
    <w:multiLevelType w:val="hybridMultilevel"/>
    <w:tmpl w:val="F7BEC23E"/>
    <w:lvl w:ilvl="0" w:tplc="D5300A3E">
      <w:start w:val="1"/>
      <w:numFmt w:val="decimal"/>
      <w:lvlText w:val="（%1）"/>
      <w:lvlJc w:val="left"/>
      <w:pPr>
        <w:ind w:left="12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50" w:hanging="420"/>
      </w:pPr>
    </w:lvl>
    <w:lvl w:ilvl="2" w:tplc="0409001B" w:tentative="1">
      <w:start w:val="1"/>
      <w:numFmt w:val="lowerRoman"/>
      <w:lvlText w:val="%3."/>
      <w:lvlJc w:val="righ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9" w:tentative="1">
      <w:start w:val="1"/>
      <w:numFmt w:val="lowerLetter"/>
      <w:lvlText w:val="%5)"/>
      <w:lvlJc w:val="left"/>
      <w:pPr>
        <w:ind w:left="2910" w:hanging="420"/>
      </w:pPr>
    </w:lvl>
    <w:lvl w:ilvl="5" w:tplc="0409001B" w:tentative="1">
      <w:start w:val="1"/>
      <w:numFmt w:val="lowerRoman"/>
      <w:lvlText w:val="%6."/>
      <w:lvlJc w:val="righ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9" w:tentative="1">
      <w:start w:val="1"/>
      <w:numFmt w:val="lowerLetter"/>
      <w:lvlText w:val="%8)"/>
      <w:lvlJc w:val="left"/>
      <w:pPr>
        <w:ind w:left="4170" w:hanging="420"/>
      </w:pPr>
    </w:lvl>
    <w:lvl w:ilvl="8" w:tplc="0409001B" w:tentative="1">
      <w:start w:val="1"/>
      <w:numFmt w:val="lowerRoman"/>
      <w:lvlText w:val="%9."/>
      <w:lvlJc w:val="right"/>
      <w:pPr>
        <w:ind w:left="4590" w:hanging="420"/>
      </w:pPr>
    </w:lvl>
  </w:abstractNum>
  <w:abstractNum w:abstractNumId="26">
    <w:nsid w:val="7B5950DF"/>
    <w:multiLevelType w:val="hybridMultilevel"/>
    <w:tmpl w:val="A2C008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7F4E3176"/>
    <w:multiLevelType w:val="hybridMultilevel"/>
    <w:tmpl w:val="5DA64252"/>
    <w:lvl w:ilvl="0" w:tplc="D5300A3E">
      <w:start w:val="1"/>
      <w:numFmt w:val="decimal"/>
      <w:lvlText w:val="（%1）"/>
      <w:lvlJc w:val="left"/>
      <w:pPr>
        <w:ind w:left="10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80" w:hanging="420"/>
      </w:pPr>
    </w:lvl>
    <w:lvl w:ilvl="2" w:tplc="0409001B" w:tentative="1">
      <w:start w:val="1"/>
      <w:numFmt w:val="lowerRoman"/>
      <w:lvlText w:val="%3."/>
      <w:lvlJc w:val="righ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9" w:tentative="1">
      <w:start w:val="1"/>
      <w:numFmt w:val="lowerLetter"/>
      <w:lvlText w:val="%5)"/>
      <w:lvlJc w:val="left"/>
      <w:pPr>
        <w:ind w:left="2240" w:hanging="420"/>
      </w:pPr>
    </w:lvl>
    <w:lvl w:ilvl="5" w:tplc="0409001B" w:tentative="1">
      <w:start w:val="1"/>
      <w:numFmt w:val="lowerRoman"/>
      <w:lvlText w:val="%6."/>
      <w:lvlJc w:val="righ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9" w:tentative="1">
      <w:start w:val="1"/>
      <w:numFmt w:val="lowerLetter"/>
      <w:lvlText w:val="%8)"/>
      <w:lvlJc w:val="left"/>
      <w:pPr>
        <w:ind w:left="3500" w:hanging="420"/>
      </w:pPr>
    </w:lvl>
    <w:lvl w:ilvl="8" w:tplc="0409001B" w:tentative="1">
      <w:start w:val="1"/>
      <w:numFmt w:val="lowerRoman"/>
      <w:lvlText w:val="%9."/>
      <w:lvlJc w:val="right"/>
      <w:pPr>
        <w:ind w:left="3920" w:hanging="420"/>
      </w:pPr>
    </w:lvl>
  </w:abstractNum>
  <w:num w:numId="1">
    <w:abstractNumId w:val="16"/>
  </w:num>
  <w:num w:numId="2">
    <w:abstractNumId w:val="9"/>
  </w:num>
  <w:num w:numId="3">
    <w:abstractNumId w:val="24"/>
  </w:num>
  <w:num w:numId="4">
    <w:abstractNumId w:val="0"/>
  </w:num>
  <w:num w:numId="5">
    <w:abstractNumId w:val="14"/>
  </w:num>
  <w:num w:numId="6">
    <w:abstractNumId w:val="15"/>
  </w:num>
  <w:num w:numId="7">
    <w:abstractNumId w:val="10"/>
  </w:num>
  <w:num w:numId="8">
    <w:abstractNumId w:val="17"/>
  </w:num>
  <w:num w:numId="9">
    <w:abstractNumId w:val="21"/>
  </w:num>
  <w:num w:numId="10">
    <w:abstractNumId w:val="2"/>
  </w:num>
  <w:num w:numId="11">
    <w:abstractNumId w:val="7"/>
  </w:num>
  <w:num w:numId="12">
    <w:abstractNumId w:val="18"/>
  </w:num>
  <w:num w:numId="13">
    <w:abstractNumId w:val="8"/>
  </w:num>
  <w:num w:numId="14">
    <w:abstractNumId w:val="11"/>
  </w:num>
  <w:num w:numId="15">
    <w:abstractNumId w:val="3"/>
  </w:num>
  <w:num w:numId="16">
    <w:abstractNumId w:val="22"/>
  </w:num>
  <w:num w:numId="17">
    <w:abstractNumId w:val="13"/>
  </w:num>
  <w:num w:numId="18">
    <w:abstractNumId w:val="20"/>
  </w:num>
  <w:num w:numId="19">
    <w:abstractNumId w:val="4"/>
  </w:num>
  <w:num w:numId="20">
    <w:abstractNumId w:val="19"/>
  </w:num>
  <w:num w:numId="21">
    <w:abstractNumId w:val="5"/>
  </w:num>
  <w:num w:numId="22">
    <w:abstractNumId w:val="6"/>
  </w:num>
  <w:num w:numId="23">
    <w:abstractNumId w:val="1"/>
  </w:num>
  <w:num w:numId="24">
    <w:abstractNumId w:val="12"/>
  </w:num>
  <w:num w:numId="25">
    <w:abstractNumId w:val="23"/>
  </w:num>
  <w:num w:numId="26">
    <w:abstractNumId w:val="25"/>
  </w:num>
  <w:num w:numId="27">
    <w:abstractNumId w:val="2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D0F"/>
    <w:rsid w:val="00004D0F"/>
    <w:rsid w:val="000413A8"/>
    <w:rsid w:val="00094518"/>
    <w:rsid w:val="001462A9"/>
    <w:rsid w:val="001830A9"/>
    <w:rsid w:val="00256845"/>
    <w:rsid w:val="00286CD7"/>
    <w:rsid w:val="0029402E"/>
    <w:rsid w:val="002B13CE"/>
    <w:rsid w:val="002D7F3F"/>
    <w:rsid w:val="00357800"/>
    <w:rsid w:val="003D0C32"/>
    <w:rsid w:val="003D5597"/>
    <w:rsid w:val="0046467F"/>
    <w:rsid w:val="00534338"/>
    <w:rsid w:val="00541929"/>
    <w:rsid w:val="006302B6"/>
    <w:rsid w:val="00675374"/>
    <w:rsid w:val="006D277B"/>
    <w:rsid w:val="006E2707"/>
    <w:rsid w:val="00772C9D"/>
    <w:rsid w:val="00792CE2"/>
    <w:rsid w:val="007D2822"/>
    <w:rsid w:val="007D6FFB"/>
    <w:rsid w:val="0080580E"/>
    <w:rsid w:val="008A6BD0"/>
    <w:rsid w:val="00963714"/>
    <w:rsid w:val="00965063"/>
    <w:rsid w:val="009F129A"/>
    <w:rsid w:val="00A321F2"/>
    <w:rsid w:val="00A87686"/>
    <w:rsid w:val="00AE4C50"/>
    <w:rsid w:val="00C11A4C"/>
    <w:rsid w:val="00C163C3"/>
    <w:rsid w:val="00C25CB6"/>
    <w:rsid w:val="00C9293F"/>
    <w:rsid w:val="00CA75C5"/>
    <w:rsid w:val="00CB4675"/>
    <w:rsid w:val="00D22ACB"/>
    <w:rsid w:val="00D36597"/>
    <w:rsid w:val="00E63269"/>
    <w:rsid w:val="00F571D8"/>
    <w:rsid w:val="00F74BE6"/>
    <w:rsid w:val="00F74C13"/>
    <w:rsid w:val="00FC1ED7"/>
    <w:rsid w:val="00F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1EF18B1-5351-40C8-ACF5-DB3DE1BB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0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40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40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40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402E"/>
    <w:rPr>
      <w:sz w:val="18"/>
      <w:szCs w:val="18"/>
    </w:rPr>
  </w:style>
  <w:style w:type="paragraph" w:styleId="a5">
    <w:name w:val="Normal (Web)"/>
    <w:basedOn w:val="a"/>
    <w:rsid w:val="00286CD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A321F2"/>
    <w:pPr>
      <w:ind w:firstLineChars="200" w:firstLine="420"/>
    </w:pPr>
  </w:style>
  <w:style w:type="character" w:styleId="a7">
    <w:name w:val="annotation reference"/>
    <w:basedOn w:val="a0"/>
    <w:uiPriority w:val="99"/>
    <w:semiHidden/>
    <w:unhideWhenUsed/>
    <w:rsid w:val="00D22ACB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D22ACB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D22ACB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D22ACB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D22ACB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D22ACB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D22A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8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科技部</dc:creator>
  <cp:keywords/>
  <dc:description/>
  <cp:lastModifiedBy>chuangye</cp:lastModifiedBy>
  <cp:revision>2</cp:revision>
  <dcterms:created xsi:type="dcterms:W3CDTF">2015-03-31T02:01:00Z</dcterms:created>
  <dcterms:modified xsi:type="dcterms:W3CDTF">2015-03-31T02:01:00Z</dcterms:modified>
</cp:coreProperties>
</file>