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37FD5" w14:textId="77777777" w:rsidR="00C80FDF" w:rsidRDefault="00C80FDF">
      <w:pPr>
        <w:keepNext/>
        <w:keepLines/>
        <w:spacing w:before="340" w:after="330" w:line="576" w:lineRule="auto"/>
        <w:jc w:val="center"/>
        <w:outlineLvl w:val="0"/>
        <w:rPr>
          <w:b/>
          <w:kern w:val="44"/>
          <w:sz w:val="44"/>
        </w:rPr>
      </w:pPr>
    </w:p>
    <w:p w14:paraId="58EBFB06" w14:textId="77777777" w:rsidR="00C80FDF" w:rsidRDefault="00C80FDF">
      <w:pPr>
        <w:keepNext/>
        <w:keepLines/>
        <w:spacing w:before="340" w:after="330" w:line="576" w:lineRule="auto"/>
        <w:jc w:val="center"/>
        <w:outlineLvl w:val="0"/>
        <w:rPr>
          <w:b/>
          <w:kern w:val="44"/>
          <w:sz w:val="44"/>
        </w:rPr>
      </w:pPr>
    </w:p>
    <w:p w14:paraId="7009FD8D" w14:textId="77777777" w:rsidR="00C80FDF" w:rsidRDefault="00206668">
      <w:pPr>
        <w:keepNext/>
        <w:keepLines/>
        <w:spacing w:before="340" w:after="330" w:line="576" w:lineRule="auto"/>
        <w:jc w:val="center"/>
        <w:outlineLvl w:val="0"/>
        <w:rPr>
          <w:b/>
          <w:kern w:val="44"/>
          <w:sz w:val="44"/>
        </w:rPr>
      </w:pPr>
      <w:r>
        <w:rPr>
          <w:b/>
          <w:kern w:val="44"/>
          <w:sz w:val="44"/>
        </w:rPr>
        <w:pict w14:anchorId="30FB3C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51pt;height:57.75pt">
            <v:imagedata r:id="rId8" o:title="" cropbottom="10377f"/>
          </v:shape>
        </w:pict>
      </w:r>
    </w:p>
    <w:p w14:paraId="4A510B66" w14:textId="77777777" w:rsidR="00C80FDF" w:rsidRDefault="006E0605">
      <w:pPr>
        <w:keepNext/>
        <w:keepLines/>
        <w:spacing w:before="340" w:after="330" w:line="576" w:lineRule="auto"/>
        <w:jc w:val="center"/>
        <w:outlineLvl w:val="0"/>
        <w:rPr>
          <w:b/>
          <w:kern w:val="44"/>
          <w:sz w:val="52"/>
        </w:rPr>
      </w:pPr>
      <w:bookmarkStart w:id="0" w:name="_Toc289721363"/>
      <w:r>
        <w:rPr>
          <w:rFonts w:hint="eastAsia"/>
          <w:b/>
          <w:kern w:val="44"/>
          <w:sz w:val="52"/>
        </w:rPr>
        <w:t>第十一届“电子创新大赛”</w:t>
      </w:r>
      <w:bookmarkEnd w:id="0"/>
    </w:p>
    <w:p w14:paraId="222F2797" w14:textId="77777777" w:rsidR="00C80FDF" w:rsidRDefault="006E0605">
      <w:pPr>
        <w:keepNext/>
        <w:keepLines/>
        <w:spacing w:before="340" w:after="330" w:line="576" w:lineRule="auto"/>
        <w:jc w:val="center"/>
        <w:outlineLvl w:val="0"/>
        <w:rPr>
          <w:b/>
          <w:kern w:val="44"/>
          <w:sz w:val="52"/>
        </w:rPr>
      </w:pPr>
      <w:bookmarkStart w:id="1" w:name="_Toc289721364"/>
      <w:r>
        <w:rPr>
          <w:rFonts w:hint="eastAsia"/>
          <w:b/>
          <w:kern w:val="44"/>
          <w:sz w:val="52"/>
        </w:rPr>
        <w:t>学生创意竞赛论文</w:t>
      </w:r>
      <w:bookmarkEnd w:id="1"/>
    </w:p>
    <w:p w14:paraId="060E960A" w14:textId="77777777" w:rsidR="00C80FDF" w:rsidRDefault="00C80FDF">
      <w:pPr>
        <w:rPr>
          <w:sz w:val="52"/>
        </w:rPr>
      </w:pPr>
    </w:p>
    <w:p w14:paraId="789EAA5D" w14:textId="77777777" w:rsidR="00C80FDF" w:rsidRDefault="00C80FDF">
      <w:pPr>
        <w:rPr>
          <w:rFonts w:ascii="黑体" w:eastAsia="黑体" w:cs="黑体"/>
          <w:sz w:val="30"/>
          <w:szCs w:val="30"/>
        </w:rPr>
      </w:pPr>
    </w:p>
    <w:p w14:paraId="79FA9C7B" w14:textId="77777777" w:rsidR="00C80FDF" w:rsidRDefault="006E0605">
      <w:pPr>
        <w:ind w:left="840" w:firstLine="420"/>
        <w:rPr>
          <w:rFonts w:ascii="黑体" w:eastAsia="黑体"/>
          <w:sz w:val="44"/>
          <w:szCs w:val="44"/>
        </w:rPr>
      </w:pPr>
      <w:r>
        <w:rPr>
          <w:rFonts w:ascii="黑体" w:eastAsia="黑体" w:cs="黑体" w:hint="eastAsia"/>
          <w:sz w:val="30"/>
          <w:szCs w:val="30"/>
        </w:rPr>
        <w:t>项</w:t>
      </w:r>
      <w:r>
        <w:rPr>
          <w:rFonts w:ascii="黑体" w:eastAsia="黑体" w:cs="黑体"/>
          <w:sz w:val="30"/>
          <w:szCs w:val="30"/>
        </w:rPr>
        <w:t xml:space="preserve">  </w:t>
      </w:r>
      <w:r>
        <w:rPr>
          <w:rFonts w:ascii="黑体" w:eastAsia="黑体" w:cs="黑体" w:hint="eastAsia"/>
          <w:sz w:val="30"/>
          <w:szCs w:val="30"/>
        </w:rPr>
        <w:t>目</w:t>
      </w:r>
      <w:r>
        <w:rPr>
          <w:rFonts w:ascii="黑体" w:eastAsia="黑体" w:cs="黑体"/>
          <w:sz w:val="30"/>
          <w:szCs w:val="30"/>
        </w:rPr>
        <w:t xml:space="preserve">  </w:t>
      </w:r>
      <w:r>
        <w:rPr>
          <w:rFonts w:ascii="黑体" w:eastAsia="黑体" w:cs="黑体" w:hint="eastAsia"/>
          <w:sz w:val="30"/>
          <w:szCs w:val="30"/>
        </w:rPr>
        <w:t>编</w:t>
      </w:r>
      <w:r>
        <w:rPr>
          <w:rFonts w:ascii="黑体" w:eastAsia="黑体" w:cs="黑体"/>
          <w:sz w:val="30"/>
          <w:szCs w:val="30"/>
        </w:rPr>
        <w:t xml:space="preserve">  </w:t>
      </w:r>
      <w:r>
        <w:rPr>
          <w:rFonts w:ascii="黑体" w:eastAsia="黑体" w:cs="黑体" w:hint="eastAsia"/>
          <w:sz w:val="30"/>
          <w:szCs w:val="30"/>
        </w:rPr>
        <w:t>号</w:t>
      </w:r>
      <w:r>
        <w:rPr>
          <w:rFonts w:ascii="黑体" w:eastAsia="黑体"/>
          <w:sz w:val="30"/>
          <w:szCs w:val="30"/>
        </w:rPr>
        <w:tab/>
      </w:r>
      <w:r>
        <w:rPr>
          <w:rFonts w:ascii="黑体" w:eastAsia="黑体" w:hAnsi="宋体" w:cs="黑体"/>
          <w:sz w:val="30"/>
          <w:szCs w:val="30"/>
          <w:u w:val="single"/>
        </w:rPr>
        <w:t xml:space="preserve">                  </w:t>
      </w:r>
      <w:r>
        <w:rPr>
          <w:rFonts w:ascii="黑体" w:eastAsia="黑体" w:hAnsi="宋体" w:cs="黑体" w:hint="eastAsia"/>
          <w:sz w:val="30"/>
          <w:szCs w:val="30"/>
          <w:u w:val="single"/>
        </w:rPr>
        <w:t xml:space="preserve">  </w:t>
      </w:r>
    </w:p>
    <w:p w14:paraId="1E520DB3" w14:textId="77777777" w:rsidR="00C80FDF" w:rsidRDefault="006E0605">
      <w:pPr>
        <w:ind w:firstLine="1260"/>
        <w:rPr>
          <w:rFonts w:ascii="宋体" w:cs="宋体"/>
          <w:sz w:val="30"/>
          <w:szCs w:val="30"/>
          <w:u w:val="single"/>
        </w:rPr>
      </w:pPr>
      <w:r>
        <w:rPr>
          <w:rFonts w:ascii="黑体" w:eastAsia="黑体" w:cs="黑体" w:hint="eastAsia"/>
          <w:sz w:val="30"/>
          <w:szCs w:val="30"/>
        </w:rPr>
        <w:t>院（系）名</w:t>
      </w:r>
      <w:r>
        <w:rPr>
          <w:rFonts w:ascii="黑体" w:eastAsia="黑体" w:cs="黑体"/>
          <w:sz w:val="30"/>
          <w:szCs w:val="30"/>
        </w:rPr>
        <w:t xml:space="preserve">  </w:t>
      </w:r>
      <w:r>
        <w:rPr>
          <w:rFonts w:ascii="黑体" w:eastAsia="黑体" w:cs="黑体" w:hint="eastAsia"/>
          <w:sz w:val="30"/>
          <w:szCs w:val="30"/>
        </w:rPr>
        <w:t>称</w:t>
      </w:r>
      <w:r>
        <w:rPr>
          <w:rFonts w:ascii="黑体" w:eastAsia="黑体" w:cs="黑体"/>
          <w:sz w:val="30"/>
          <w:szCs w:val="30"/>
        </w:rPr>
        <w:t xml:space="preserve">   </w:t>
      </w:r>
      <w:r>
        <w:rPr>
          <w:rFonts w:ascii="黑体" w:eastAsia="黑体" w:cs="黑体" w:hint="eastAsia"/>
          <w:sz w:val="30"/>
          <w:szCs w:val="30"/>
          <w:u w:val="single"/>
        </w:rPr>
        <w:t xml:space="preserve">  电子信息工程学院</w:t>
      </w:r>
      <w:r>
        <w:rPr>
          <w:rFonts w:ascii="黑体" w:eastAsia="黑体" w:hAnsi="宋体" w:cs="黑体" w:hint="eastAsia"/>
          <w:sz w:val="30"/>
          <w:szCs w:val="30"/>
          <w:u w:val="single"/>
        </w:rPr>
        <w:t xml:space="preserve">  </w:t>
      </w:r>
    </w:p>
    <w:p w14:paraId="4CE45EF9" w14:textId="0DE0E483" w:rsidR="00C80FDF" w:rsidRDefault="006E0605">
      <w:pPr>
        <w:ind w:firstLine="1260"/>
        <w:rPr>
          <w:rFonts w:ascii="黑体" w:eastAsia="黑体"/>
          <w:sz w:val="30"/>
          <w:szCs w:val="30"/>
        </w:rPr>
      </w:pPr>
      <w:r>
        <w:rPr>
          <w:rFonts w:ascii="黑体" w:eastAsia="黑体" w:cs="黑体" w:hint="eastAsia"/>
          <w:sz w:val="30"/>
          <w:szCs w:val="30"/>
        </w:rPr>
        <w:t>专</w:t>
      </w:r>
      <w:r>
        <w:rPr>
          <w:rFonts w:ascii="黑体" w:eastAsia="黑体" w:cs="黑体"/>
          <w:sz w:val="30"/>
          <w:szCs w:val="30"/>
        </w:rPr>
        <w:t xml:space="preserve">  </w:t>
      </w:r>
      <w:r>
        <w:rPr>
          <w:rFonts w:ascii="黑体" w:eastAsia="黑体" w:cs="黑体" w:hint="eastAsia"/>
          <w:sz w:val="30"/>
          <w:szCs w:val="30"/>
        </w:rPr>
        <w:t>业</w:t>
      </w:r>
      <w:r>
        <w:rPr>
          <w:rFonts w:ascii="黑体" w:eastAsia="黑体" w:cs="黑体"/>
          <w:sz w:val="30"/>
          <w:szCs w:val="30"/>
        </w:rPr>
        <w:t xml:space="preserve">  </w:t>
      </w:r>
      <w:r>
        <w:rPr>
          <w:rFonts w:ascii="黑体" w:eastAsia="黑体" w:cs="黑体" w:hint="eastAsia"/>
          <w:sz w:val="30"/>
          <w:szCs w:val="30"/>
        </w:rPr>
        <w:t>名</w:t>
      </w:r>
      <w:r>
        <w:rPr>
          <w:rFonts w:ascii="黑体" w:eastAsia="黑体" w:cs="黑体"/>
          <w:sz w:val="30"/>
          <w:szCs w:val="30"/>
        </w:rPr>
        <w:t xml:space="preserve">  </w:t>
      </w:r>
      <w:r>
        <w:rPr>
          <w:rFonts w:ascii="黑体" w:eastAsia="黑体" w:cs="黑体" w:hint="eastAsia"/>
          <w:sz w:val="30"/>
          <w:szCs w:val="30"/>
        </w:rPr>
        <w:t>称</w:t>
      </w:r>
      <w:r>
        <w:rPr>
          <w:rFonts w:ascii="黑体" w:eastAsia="黑体" w:cs="黑体"/>
          <w:sz w:val="30"/>
          <w:szCs w:val="30"/>
        </w:rPr>
        <w:t xml:space="preserve">   </w:t>
      </w:r>
      <w:r w:rsidR="00854831">
        <w:rPr>
          <w:rFonts w:ascii="黑体" w:eastAsia="黑体" w:hAnsi="宋体" w:cs="黑体" w:hint="eastAsia"/>
          <w:sz w:val="30"/>
          <w:szCs w:val="30"/>
          <w:u w:val="single"/>
        </w:rPr>
        <w:t xml:space="preserve">  电子信息工程</w:t>
      </w:r>
      <w:r>
        <w:rPr>
          <w:rFonts w:ascii="黑体" w:eastAsia="黑体" w:hAnsi="宋体" w:cs="黑体" w:hint="eastAsia"/>
          <w:sz w:val="30"/>
          <w:szCs w:val="30"/>
          <w:u w:val="single"/>
        </w:rPr>
        <w:t xml:space="preserve">      </w:t>
      </w:r>
    </w:p>
    <w:p w14:paraId="701C5337" w14:textId="77777777" w:rsidR="00C80FDF" w:rsidRDefault="006E0605">
      <w:pPr>
        <w:ind w:firstLine="1260"/>
        <w:rPr>
          <w:rFonts w:ascii="宋体" w:hAnsi="宋体" w:cs="宋体"/>
          <w:sz w:val="30"/>
          <w:szCs w:val="30"/>
          <w:u w:val="single"/>
        </w:rPr>
      </w:pPr>
      <w:r>
        <w:rPr>
          <w:rFonts w:ascii="黑体" w:eastAsia="黑体" w:cs="黑体" w:hint="eastAsia"/>
          <w:sz w:val="30"/>
          <w:szCs w:val="30"/>
        </w:rPr>
        <w:t>作</w:t>
      </w:r>
      <w:r>
        <w:rPr>
          <w:rFonts w:ascii="黑体" w:eastAsia="黑体" w:cs="黑体"/>
          <w:sz w:val="30"/>
          <w:szCs w:val="30"/>
        </w:rPr>
        <w:t xml:space="preserve">  </w:t>
      </w:r>
      <w:r>
        <w:rPr>
          <w:rFonts w:ascii="黑体" w:eastAsia="黑体" w:cs="黑体" w:hint="eastAsia"/>
          <w:sz w:val="30"/>
          <w:szCs w:val="30"/>
        </w:rPr>
        <w:t>者</w:t>
      </w:r>
      <w:r>
        <w:rPr>
          <w:rFonts w:ascii="黑体" w:eastAsia="黑体" w:cs="黑体"/>
          <w:sz w:val="30"/>
          <w:szCs w:val="30"/>
        </w:rPr>
        <w:t xml:space="preserve">  </w:t>
      </w:r>
      <w:r>
        <w:rPr>
          <w:rFonts w:ascii="黑体" w:eastAsia="黑体" w:cs="黑体" w:hint="eastAsia"/>
          <w:sz w:val="30"/>
          <w:szCs w:val="30"/>
        </w:rPr>
        <w:t>姓</w:t>
      </w:r>
      <w:r>
        <w:rPr>
          <w:rFonts w:ascii="黑体" w:eastAsia="黑体" w:cs="黑体"/>
          <w:sz w:val="30"/>
          <w:szCs w:val="30"/>
        </w:rPr>
        <w:t xml:space="preserve">  </w:t>
      </w:r>
      <w:r>
        <w:rPr>
          <w:rFonts w:ascii="黑体" w:eastAsia="黑体" w:cs="黑体" w:hint="eastAsia"/>
          <w:sz w:val="30"/>
          <w:szCs w:val="30"/>
        </w:rPr>
        <w:t>名</w:t>
      </w:r>
      <w:r>
        <w:rPr>
          <w:rFonts w:ascii="黑体" w:eastAsia="黑体" w:cs="黑体"/>
          <w:sz w:val="30"/>
          <w:szCs w:val="30"/>
        </w:rPr>
        <w:t xml:space="preserve">   </w:t>
      </w:r>
      <w:r>
        <w:rPr>
          <w:rFonts w:ascii="黑体" w:eastAsia="黑体" w:hAnsi="宋体" w:cs="黑体"/>
          <w:sz w:val="30"/>
          <w:szCs w:val="30"/>
          <w:u w:val="single"/>
        </w:rPr>
        <w:t xml:space="preserve">  </w:t>
      </w:r>
      <w:r>
        <w:rPr>
          <w:rFonts w:ascii="黑体" w:eastAsia="黑体" w:hAnsi="宋体" w:cs="黑体" w:hint="eastAsia"/>
          <w:sz w:val="30"/>
          <w:szCs w:val="30"/>
          <w:u w:val="single"/>
        </w:rPr>
        <w:t xml:space="preserve">   王晨焱        </w:t>
      </w:r>
      <w:r>
        <w:rPr>
          <w:rFonts w:ascii="宋体" w:hAnsi="宋体" w:cs="宋体"/>
          <w:sz w:val="30"/>
          <w:szCs w:val="30"/>
          <w:u w:val="single"/>
        </w:rPr>
        <w:t xml:space="preserve"> </w:t>
      </w:r>
    </w:p>
    <w:p w14:paraId="09B1603E" w14:textId="77777777" w:rsidR="00C80FDF" w:rsidRDefault="006E0605">
      <w:pPr>
        <w:ind w:firstLine="1260"/>
        <w:rPr>
          <w:rFonts w:ascii="黑体" w:eastAsia="黑体"/>
          <w:sz w:val="30"/>
          <w:szCs w:val="30"/>
        </w:rPr>
      </w:pPr>
      <w:r>
        <w:rPr>
          <w:rFonts w:ascii="黑体" w:eastAsia="黑体" w:cs="黑体" w:hint="eastAsia"/>
          <w:sz w:val="30"/>
          <w:szCs w:val="30"/>
        </w:rPr>
        <w:t>学</w:t>
      </w:r>
      <w:r>
        <w:rPr>
          <w:rFonts w:ascii="黑体" w:eastAsia="黑体" w:cs="黑体"/>
          <w:sz w:val="30"/>
          <w:szCs w:val="30"/>
        </w:rPr>
        <w:t xml:space="preserve">          </w:t>
      </w:r>
      <w:r>
        <w:rPr>
          <w:rFonts w:ascii="黑体" w:eastAsia="黑体" w:cs="黑体" w:hint="eastAsia"/>
          <w:sz w:val="30"/>
          <w:szCs w:val="30"/>
        </w:rPr>
        <w:t>号</w:t>
      </w:r>
      <w:r>
        <w:rPr>
          <w:rFonts w:ascii="黑体" w:eastAsia="黑体" w:cs="黑体"/>
          <w:sz w:val="30"/>
          <w:szCs w:val="30"/>
        </w:rPr>
        <w:t xml:space="preserve">   </w:t>
      </w:r>
      <w:r>
        <w:rPr>
          <w:rFonts w:ascii="黑体" w:eastAsia="黑体" w:hAnsi="宋体" w:cs="黑体"/>
          <w:sz w:val="30"/>
          <w:szCs w:val="30"/>
          <w:u w:val="single"/>
        </w:rPr>
        <w:t xml:space="preserve">  </w:t>
      </w:r>
      <w:r>
        <w:rPr>
          <w:rFonts w:ascii="黑体" w:eastAsia="黑体" w:hAnsi="宋体" w:cs="黑体" w:hint="eastAsia"/>
          <w:sz w:val="30"/>
          <w:szCs w:val="30"/>
          <w:u w:val="single"/>
        </w:rPr>
        <w:t xml:space="preserve">  13021165     </w:t>
      </w:r>
      <w:r>
        <w:rPr>
          <w:rFonts w:ascii="黑体" w:eastAsia="黑体" w:hAnsi="宋体" w:cs="黑体"/>
          <w:sz w:val="30"/>
          <w:szCs w:val="30"/>
          <w:u w:val="single"/>
        </w:rPr>
        <w:t xml:space="preserve">   </w:t>
      </w:r>
    </w:p>
    <w:p w14:paraId="74C5D65B" w14:textId="630EB66B" w:rsidR="00C80FDF" w:rsidRDefault="006E0605">
      <w:pPr>
        <w:ind w:firstLine="1260"/>
        <w:rPr>
          <w:rFonts w:ascii="黑体" w:eastAsia="黑体"/>
          <w:sz w:val="30"/>
          <w:szCs w:val="30"/>
        </w:rPr>
      </w:pPr>
      <w:r>
        <w:rPr>
          <w:rFonts w:ascii="黑体" w:eastAsia="黑体" w:hint="eastAsia"/>
          <w:sz w:val="30"/>
          <w:szCs w:val="30"/>
        </w:rPr>
        <w:t xml:space="preserve">指  导  教  师   </w:t>
      </w:r>
      <w:r>
        <w:rPr>
          <w:rFonts w:ascii="黑体" w:eastAsia="黑体" w:hAnsi="宋体" w:cs="黑体" w:hint="eastAsia"/>
          <w:sz w:val="30"/>
          <w:szCs w:val="30"/>
          <w:u w:val="single"/>
        </w:rPr>
        <w:t xml:space="preserve">    </w:t>
      </w:r>
      <w:r w:rsidR="00FB520B">
        <w:rPr>
          <w:rFonts w:ascii="黑体" w:eastAsia="黑体" w:hAnsi="宋体" w:cs="黑体" w:hint="eastAsia"/>
          <w:sz w:val="30"/>
          <w:szCs w:val="30"/>
          <w:u w:val="single"/>
        </w:rPr>
        <w:t xml:space="preserve">无              </w:t>
      </w:r>
      <w:bookmarkStart w:id="2" w:name="_GoBack"/>
      <w:bookmarkEnd w:id="2"/>
    </w:p>
    <w:p w14:paraId="64BD44DC" w14:textId="77777777" w:rsidR="00C80FDF" w:rsidRDefault="00C80FDF">
      <w:pPr>
        <w:ind w:firstLineChars="525" w:firstLine="1260"/>
      </w:pPr>
    </w:p>
    <w:p w14:paraId="4C07AA07" w14:textId="77777777" w:rsidR="00C80FDF" w:rsidRDefault="00C80FDF"/>
    <w:p w14:paraId="5D129CEB" w14:textId="77777777" w:rsidR="00C80FDF" w:rsidRDefault="006E0605">
      <w:pPr>
        <w:widowControl/>
        <w:autoSpaceDE w:val="0"/>
        <w:autoSpaceDN w:val="0"/>
        <w:adjustRightInd w:val="0"/>
        <w:spacing w:after="240"/>
        <w:jc w:val="center"/>
        <w:rPr>
          <w:rFonts w:ascii="华文中宋" w:eastAsia="华文中宋" w:hAnsi="华文中宋" w:cs="华文中宋"/>
          <w:b/>
          <w:bCs/>
          <w:kern w:val="0"/>
          <w:sz w:val="44"/>
          <w:szCs w:val="44"/>
        </w:rPr>
      </w:pPr>
      <w:r>
        <w:rPr>
          <w:rFonts w:hint="eastAsia"/>
          <w:sz w:val="32"/>
          <w:szCs w:val="72"/>
        </w:rPr>
        <w:t xml:space="preserve">  2014 </w:t>
      </w:r>
      <w:r>
        <w:rPr>
          <w:rFonts w:hint="eastAsia"/>
          <w:sz w:val="32"/>
          <w:szCs w:val="72"/>
        </w:rPr>
        <w:t>年</w:t>
      </w:r>
      <w:r>
        <w:rPr>
          <w:rFonts w:hint="eastAsia"/>
          <w:sz w:val="32"/>
          <w:szCs w:val="72"/>
        </w:rPr>
        <w:t xml:space="preserve"> 12 </w:t>
      </w:r>
      <w:r>
        <w:rPr>
          <w:rFonts w:hint="eastAsia"/>
          <w:sz w:val="32"/>
          <w:szCs w:val="72"/>
        </w:rPr>
        <w:t>月</w:t>
      </w:r>
    </w:p>
    <w:p w14:paraId="2E1ABD10" w14:textId="77777777" w:rsidR="00C80FDF" w:rsidRDefault="00C80FDF">
      <w:pPr>
        <w:pStyle w:val="12"/>
        <w:rPr>
          <w:rFonts w:ascii="Cambria" w:hAnsi="Cambria"/>
          <w:caps/>
        </w:rPr>
        <w:sectPr w:rsidR="00C80FDF">
          <w:headerReference w:type="default" r:id="rId9"/>
          <w:footerReference w:type="default" r:id="rId10"/>
          <w:headerReference w:type="first" r:id="rId11"/>
          <w:pgSz w:w="11900" w:h="16840"/>
          <w:pgMar w:top="1418" w:right="1134" w:bottom="1418" w:left="1701" w:header="851" w:footer="851" w:gutter="0"/>
          <w:cols w:space="425"/>
          <w:titlePg/>
          <w:docGrid w:type="lines" w:linePitch="312"/>
        </w:sectPr>
      </w:pPr>
    </w:p>
    <w:tbl>
      <w:tblPr>
        <w:tblW w:w="9281" w:type="dxa"/>
        <w:jc w:val="center"/>
        <w:tblLayout w:type="fixed"/>
        <w:tblLook w:val="04A0" w:firstRow="1" w:lastRow="0" w:firstColumn="1" w:lastColumn="0" w:noHBand="0" w:noVBand="1"/>
      </w:tblPr>
      <w:tblGrid>
        <w:gridCol w:w="9281"/>
      </w:tblGrid>
      <w:tr w:rsidR="00C80FDF" w14:paraId="2341267E" w14:textId="77777777">
        <w:trPr>
          <w:trHeight w:val="2880"/>
          <w:jc w:val="center"/>
        </w:trPr>
        <w:tc>
          <w:tcPr>
            <w:tcW w:w="9281" w:type="dxa"/>
          </w:tcPr>
          <w:p w14:paraId="52D3D28C" w14:textId="77777777" w:rsidR="00C80FDF" w:rsidRDefault="00C80FDF">
            <w:pPr>
              <w:pStyle w:val="12"/>
              <w:rPr>
                <w:rFonts w:ascii="Cambria" w:hAnsi="Cambria"/>
                <w:caps/>
              </w:rPr>
            </w:pPr>
          </w:p>
        </w:tc>
      </w:tr>
      <w:tr w:rsidR="00C80FDF" w14:paraId="6EF8422E" w14:textId="77777777">
        <w:trPr>
          <w:trHeight w:val="1440"/>
          <w:jc w:val="center"/>
        </w:trPr>
        <w:tc>
          <w:tcPr>
            <w:tcW w:w="9281" w:type="dxa"/>
            <w:tcBorders>
              <w:bottom w:val="single" w:sz="4" w:space="0" w:color="4F81BD"/>
            </w:tcBorders>
            <w:vAlign w:val="center"/>
          </w:tcPr>
          <w:p w14:paraId="156E7D41" w14:textId="77777777" w:rsidR="00C80FDF" w:rsidRDefault="006E0605">
            <w:pPr>
              <w:widowControl/>
              <w:autoSpaceDE w:val="0"/>
              <w:autoSpaceDN w:val="0"/>
              <w:adjustRightInd w:val="0"/>
              <w:spacing w:after="240"/>
              <w:jc w:val="center"/>
              <w:rPr>
                <w:rFonts w:ascii="宋体" w:hAnsi="宋体" w:cs="华文中宋"/>
                <w:b/>
                <w:bCs/>
                <w:kern w:val="0"/>
                <w:sz w:val="52"/>
                <w:szCs w:val="52"/>
              </w:rPr>
            </w:pPr>
            <w:r>
              <w:rPr>
                <w:rFonts w:ascii="宋体" w:hAnsi="宋体" w:cs="华文中宋" w:hint="eastAsia"/>
                <w:b/>
                <w:bCs/>
                <w:kern w:val="0"/>
                <w:sz w:val="52"/>
                <w:szCs w:val="52"/>
              </w:rPr>
              <w:t>基于嗅觉传感与网络传输技术的</w:t>
            </w:r>
          </w:p>
          <w:p w14:paraId="4AC7D30C" w14:textId="77777777" w:rsidR="00C80FDF" w:rsidRDefault="006E0605">
            <w:pPr>
              <w:widowControl/>
              <w:autoSpaceDE w:val="0"/>
              <w:autoSpaceDN w:val="0"/>
              <w:adjustRightInd w:val="0"/>
              <w:spacing w:after="240"/>
              <w:jc w:val="center"/>
              <w:rPr>
                <w:rFonts w:ascii="华文中宋" w:eastAsia="华文中宋" w:hAnsi="华文中宋" w:cs="华文中宋"/>
                <w:b/>
                <w:bCs/>
                <w:kern w:val="0"/>
                <w:sz w:val="44"/>
                <w:szCs w:val="44"/>
              </w:rPr>
            </w:pPr>
            <w:r>
              <w:rPr>
                <w:rFonts w:ascii="宋体" w:hAnsi="宋体" w:cs="华文中宋" w:hint="eastAsia"/>
                <w:b/>
                <w:bCs/>
                <w:kern w:val="0"/>
                <w:sz w:val="52"/>
                <w:szCs w:val="52"/>
              </w:rPr>
              <w:t>气味传送系统</w:t>
            </w:r>
          </w:p>
        </w:tc>
      </w:tr>
      <w:tr w:rsidR="00C80FDF" w14:paraId="0D660311" w14:textId="77777777">
        <w:trPr>
          <w:trHeight w:val="720"/>
          <w:jc w:val="center"/>
        </w:trPr>
        <w:tc>
          <w:tcPr>
            <w:tcW w:w="9281" w:type="dxa"/>
            <w:tcBorders>
              <w:top w:val="single" w:sz="4" w:space="0" w:color="4F81BD"/>
            </w:tcBorders>
            <w:vAlign w:val="center"/>
          </w:tcPr>
          <w:p w14:paraId="450FE236" w14:textId="77777777" w:rsidR="00C80FDF" w:rsidRDefault="00C80FDF">
            <w:pPr>
              <w:pStyle w:val="12"/>
              <w:jc w:val="center"/>
              <w:rPr>
                <w:rFonts w:ascii="Cambria" w:hAnsi="Cambria"/>
                <w:sz w:val="44"/>
                <w:szCs w:val="44"/>
              </w:rPr>
            </w:pPr>
          </w:p>
        </w:tc>
      </w:tr>
      <w:tr w:rsidR="00C80FDF" w14:paraId="47E598FC" w14:textId="77777777">
        <w:trPr>
          <w:trHeight w:val="360"/>
          <w:jc w:val="center"/>
        </w:trPr>
        <w:tc>
          <w:tcPr>
            <w:tcW w:w="9281" w:type="dxa"/>
            <w:vAlign w:val="center"/>
          </w:tcPr>
          <w:p w14:paraId="1D9067AA" w14:textId="77777777" w:rsidR="00C80FDF" w:rsidRDefault="00C80FDF">
            <w:pPr>
              <w:pStyle w:val="12"/>
              <w:jc w:val="center"/>
            </w:pPr>
          </w:p>
        </w:tc>
      </w:tr>
      <w:tr w:rsidR="00C80FDF" w14:paraId="3ACE255F" w14:textId="77777777">
        <w:trPr>
          <w:trHeight w:val="970"/>
          <w:jc w:val="center"/>
        </w:trPr>
        <w:tc>
          <w:tcPr>
            <w:tcW w:w="9281" w:type="dxa"/>
            <w:vAlign w:val="center"/>
          </w:tcPr>
          <w:p w14:paraId="4E2AC62D" w14:textId="77777777" w:rsidR="00C80FDF" w:rsidRDefault="006E0605">
            <w:pPr>
              <w:pStyle w:val="12"/>
              <w:jc w:val="center"/>
              <w:rPr>
                <w:b/>
                <w:bCs/>
                <w:lang w:eastAsia="zh-CN"/>
              </w:rPr>
            </w:pPr>
            <w:r>
              <w:rPr>
                <w:rFonts w:hint="eastAsia"/>
                <w:b/>
                <w:bCs/>
                <w:lang w:eastAsia="zh-CN"/>
              </w:rPr>
              <w:t>第一作者：</w:t>
            </w:r>
            <w:r>
              <w:rPr>
                <w:rFonts w:hint="eastAsia"/>
                <w:b/>
                <w:bCs/>
                <w:lang w:eastAsia="zh-CN"/>
              </w:rPr>
              <w:t xml:space="preserve">13021165 </w:t>
            </w:r>
            <w:r>
              <w:rPr>
                <w:rFonts w:hint="eastAsia"/>
                <w:b/>
                <w:bCs/>
                <w:lang w:eastAsia="zh-CN"/>
              </w:rPr>
              <w:t>王晨焱</w:t>
            </w:r>
          </w:p>
          <w:p w14:paraId="5A0182E3" w14:textId="77777777" w:rsidR="00C80FDF" w:rsidRDefault="006E0605">
            <w:pPr>
              <w:pStyle w:val="12"/>
              <w:jc w:val="center"/>
              <w:rPr>
                <w:b/>
                <w:bCs/>
                <w:lang w:eastAsia="zh-CN"/>
              </w:rPr>
            </w:pPr>
            <w:r>
              <w:rPr>
                <w:rFonts w:hint="eastAsia"/>
                <w:b/>
                <w:bCs/>
                <w:lang w:eastAsia="zh-CN"/>
              </w:rPr>
              <w:t>第二作者：</w:t>
            </w:r>
            <w:r>
              <w:rPr>
                <w:rFonts w:hint="eastAsia"/>
                <w:b/>
                <w:bCs/>
                <w:lang w:eastAsia="zh-CN"/>
              </w:rPr>
              <w:t xml:space="preserve">13021228 </w:t>
            </w:r>
            <w:r>
              <w:rPr>
                <w:rFonts w:hint="eastAsia"/>
                <w:b/>
                <w:bCs/>
                <w:lang w:eastAsia="zh-CN"/>
              </w:rPr>
              <w:t>谢一平</w:t>
            </w:r>
          </w:p>
          <w:p w14:paraId="070736CE" w14:textId="77777777" w:rsidR="00C80FDF" w:rsidRDefault="006E0605">
            <w:pPr>
              <w:pStyle w:val="12"/>
              <w:jc w:val="center"/>
              <w:rPr>
                <w:b/>
                <w:bCs/>
                <w:lang w:eastAsia="zh-CN"/>
              </w:rPr>
            </w:pPr>
            <w:r>
              <w:rPr>
                <w:rFonts w:hint="eastAsia"/>
                <w:b/>
                <w:bCs/>
                <w:lang w:eastAsia="zh-CN"/>
              </w:rPr>
              <w:t>第三作者：</w:t>
            </w:r>
            <w:r>
              <w:rPr>
                <w:rFonts w:hint="eastAsia"/>
                <w:b/>
                <w:bCs/>
                <w:lang w:eastAsia="zh-CN"/>
              </w:rPr>
              <w:t xml:space="preserve">13021220 </w:t>
            </w:r>
            <w:r>
              <w:rPr>
                <w:rFonts w:hint="eastAsia"/>
                <w:b/>
                <w:bCs/>
                <w:lang w:eastAsia="zh-CN"/>
              </w:rPr>
              <w:t>刘雅娴</w:t>
            </w:r>
          </w:p>
        </w:tc>
      </w:tr>
      <w:tr w:rsidR="00C80FDF" w14:paraId="72EB27A6" w14:textId="77777777">
        <w:trPr>
          <w:trHeight w:val="360"/>
          <w:jc w:val="center"/>
        </w:trPr>
        <w:tc>
          <w:tcPr>
            <w:tcW w:w="9281" w:type="dxa"/>
            <w:vAlign w:val="center"/>
          </w:tcPr>
          <w:p w14:paraId="117C919E" w14:textId="77777777" w:rsidR="00C80FDF" w:rsidRDefault="00C80FDF">
            <w:pPr>
              <w:pStyle w:val="12"/>
              <w:rPr>
                <w:b/>
                <w:bCs/>
              </w:rPr>
            </w:pPr>
          </w:p>
        </w:tc>
      </w:tr>
    </w:tbl>
    <w:p w14:paraId="425CEF8F" w14:textId="77777777" w:rsidR="00C80FDF" w:rsidRDefault="00C80FDF"/>
    <w:p w14:paraId="025F1C4A" w14:textId="77777777" w:rsidR="00C80FDF" w:rsidRDefault="00C80FDF"/>
    <w:p w14:paraId="15CD0679" w14:textId="77777777" w:rsidR="00C80FDF" w:rsidRDefault="00C80FDF">
      <w:pPr>
        <w:widowControl/>
        <w:autoSpaceDE w:val="0"/>
        <w:autoSpaceDN w:val="0"/>
        <w:adjustRightInd w:val="0"/>
        <w:spacing w:after="240"/>
        <w:jc w:val="center"/>
        <w:rPr>
          <w:rFonts w:ascii="华文中宋" w:eastAsia="华文中宋" w:hAnsi="华文中宋" w:cs="华文中宋"/>
          <w:b/>
          <w:bCs/>
          <w:kern w:val="0"/>
          <w:sz w:val="44"/>
          <w:szCs w:val="44"/>
        </w:rPr>
      </w:pPr>
    </w:p>
    <w:p w14:paraId="757DFD4A" w14:textId="77777777" w:rsidR="00C80FDF" w:rsidRDefault="00C80FDF">
      <w:pPr>
        <w:widowControl/>
        <w:autoSpaceDE w:val="0"/>
        <w:autoSpaceDN w:val="0"/>
        <w:adjustRightInd w:val="0"/>
        <w:spacing w:after="240"/>
        <w:jc w:val="center"/>
        <w:rPr>
          <w:rFonts w:ascii="华文中宋" w:eastAsia="华文中宋" w:hAnsi="华文中宋" w:cs="华文中宋"/>
          <w:b/>
          <w:bCs/>
          <w:kern w:val="0"/>
          <w:sz w:val="44"/>
          <w:szCs w:val="44"/>
        </w:rPr>
      </w:pPr>
    </w:p>
    <w:p w14:paraId="7D6AEC9A" w14:textId="77777777" w:rsidR="00C80FDF" w:rsidRDefault="00C80FDF">
      <w:pPr>
        <w:widowControl/>
        <w:autoSpaceDE w:val="0"/>
        <w:autoSpaceDN w:val="0"/>
        <w:adjustRightInd w:val="0"/>
        <w:spacing w:after="240"/>
        <w:jc w:val="center"/>
        <w:rPr>
          <w:rFonts w:ascii="华文中宋" w:eastAsia="华文中宋" w:hAnsi="华文中宋" w:cs="华文中宋"/>
          <w:b/>
          <w:bCs/>
          <w:kern w:val="0"/>
          <w:sz w:val="44"/>
          <w:szCs w:val="44"/>
        </w:rPr>
      </w:pPr>
    </w:p>
    <w:p w14:paraId="0A03BF5E" w14:textId="77777777" w:rsidR="00C80FDF" w:rsidRDefault="00C80FDF">
      <w:pPr>
        <w:widowControl/>
        <w:autoSpaceDE w:val="0"/>
        <w:autoSpaceDN w:val="0"/>
        <w:adjustRightInd w:val="0"/>
        <w:spacing w:after="240"/>
        <w:jc w:val="center"/>
        <w:rPr>
          <w:rFonts w:ascii="华文中宋" w:eastAsia="华文中宋" w:hAnsi="华文中宋" w:cs="华文中宋"/>
          <w:b/>
          <w:bCs/>
          <w:kern w:val="0"/>
          <w:sz w:val="44"/>
          <w:szCs w:val="44"/>
        </w:rPr>
      </w:pPr>
    </w:p>
    <w:p w14:paraId="4CD13085" w14:textId="77777777" w:rsidR="00C80FDF" w:rsidRDefault="00C80FDF">
      <w:pPr>
        <w:widowControl/>
        <w:autoSpaceDE w:val="0"/>
        <w:autoSpaceDN w:val="0"/>
        <w:adjustRightInd w:val="0"/>
        <w:spacing w:after="240"/>
        <w:rPr>
          <w:rFonts w:ascii="华文中宋" w:eastAsia="华文中宋" w:hAnsi="华文中宋" w:cs="华文中宋"/>
          <w:b/>
          <w:bCs/>
          <w:kern w:val="0"/>
          <w:sz w:val="44"/>
          <w:szCs w:val="44"/>
        </w:rPr>
      </w:pPr>
    </w:p>
    <w:p w14:paraId="103F4113" w14:textId="77777777" w:rsidR="00C80FDF" w:rsidRDefault="00C80FDF">
      <w:pPr>
        <w:pStyle w:val="1"/>
        <w:spacing w:line="360" w:lineRule="auto"/>
        <w:jc w:val="both"/>
        <w:sectPr w:rsidR="00C80FDF">
          <w:type w:val="continuous"/>
          <w:pgSz w:w="11900" w:h="16840"/>
          <w:pgMar w:top="1418" w:right="1134" w:bottom="1418" w:left="1701" w:header="851" w:footer="851" w:gutter="0"/>
          <w:cols w:space="425"/>
          <w:titlePg/>
          <w:docGrid w:type="lines" w:linePitch="312"/>
        </w:sectPr>
      </w:pPr>
      <w:bookmarkStart w:id="3" w:name="_Toc280195866"/>
    </w:p>
    <w:p w14:paraId="65B038D0" w14:textId="77777777" w:rsidR="00C80FDF" w:rsidRDefault="006E0605">
      <w:pPr>
        <w:pStyle w:val="1"/>
        <w:spacing w:line="360" w:lineRule="auto"/>
        <w:jc w:val="both"/>
        <w:rPr>
          <w:rFonts w:ascii="宋体" w:eastAsia="宋体" w:hAnsi="宋体"/>
          <w:sz w:val="24"/>
          <w:szCs w:val="24"/>
        </w:rPr>
      </w:pPr>
      <w:r>
        <w:lastRenderedPageBreak/>
        <w:t>摘要</w:t>
      </w:r>
      <w:r>
        <w:rPr>
          <w:rFonts w:hint="eastAsia"/>
        </w:rPr>
        <w:t>：</w:t>
      </w:r>
      <w:r>
        <w:rPr>
          <w:rFonts w:ascii="宋体" w:eastAsia="宋体" w:hAnsi="宋体"/>
          <w:sz w:val="24"/>
          <w:szCs w:val="24"/>
        </w:rPr>
        <w:t>日新月异的</w:t>
      </w:r>
      <w:r>
        <w:rPr>
          <w:rFonts w:ascii="宋体" w:eastAsia="宋体" w:hAnsi="宋体" w:hint="eastAsia"/>
          <w:sz w:val="24"/>
          <w:szCs w:val="24"/>
        </w:rPr>
        <w:t>科学</w:t>
      </w:r>
      <w:r>
        <w:rPr>
          <w:rFonts w:ascii="宋体" w:eastAsia="宋体" w:hAnsi="宋体"/>
          <w:sz w:val="24"/>
          <w:szCs w:val="24"/>
        </w:rPr>
        <w:t>技术正使我们的生活变得更加五彩缤纷</w:t>
      </w:r>
      <w:r>
        <w:rPr>
          <w:rFonts w:ascii="宋体" w:eastAsia="宋体" w:hAnsi="宋体" w:hint="eastAsia"/>
          <w:sz w:val="24"/>
          <w:szCs w:val="24"/>
        </w:rPr>
        <w:t>，手机电脑等通信设备已经可以做到图像（视觉）、声音（听觉）的远距离传送。本文通过对嗅觉形成机理、嗅觉传感器原理的分析，合理提出气味电子化传送，即嗅觉传输实现的可能性。</w:t>
      </w:r>
      <w:r>
        <w:rPr>
          <w:rFonts w:ascii="宋体" w:eastAsia="宋体" w:hAnsi="宋体"/>
          <w:sz w:val="24"/>
          <w:szCs w:val="24"/>
        </w:rPr>
        <w:t>气味</w:t>
      </w:r>
      <w:r>
        <w:rPr>
          <w:rFonts w:ascii="宋体" w:eastAsia="宋体" w:hAnsi="宋体" w:hint="eastAsia"/>
          <w:sz w:val="24"/>
          <w:szCs w:val="24"/>
        </w:rPr>
        <w:t>传送由</w:t>
      </w:r>
      <w:r>
        <w:rPr>
          <w:rFonts w:ascii="宋体" w:eastAsia="宋体" w:hAnsi="宋体"/>
          <w:sz w:val="24"/>
          <w:szCs w:val="24"/>
        </w:rPr>
        <w:t>“气味采集—气味电子</w:t>
      </w:r>
      <w:r>
        <w:rPr>
          <w:rFonts w:ascii="宋体" w:eastAsia="宋体" w:hAnsi="宋体" w:hint="eastAsia"/>
          <w:sz w:val="24"/>
          <w:szCs w:val="24"/>
        </w:rPr>
        <w:t>化</w:t>
      </w:r>
      <w:r>
        <w:rPr>
          <w:rFonts w:ascii="宋体" w:eastAsia="宋体" w:hAnsi="宋体"/>
          <w:sz w:val="24"/>
          <w:szCs w:val="24"/>
        </w:rPr>
        <w:t>传输—气味复现”</w:t>
      </w:r>
      <w:r>
        <w:rPr>
          <w:rFonts w:ascii="宋体" w:eastAsia="宋体" w:hAnsi="宋体" w:hint="eastAsia"/>
          <w:sz w:val="24"/>
          <w:szCs w:val="24"/>
        </w:rPr>
        <w:t>三个</w:t>
      </w:r>
      <w:r>
        <w:rPr>
          <w:rFonts w:ascii="宋体" w:eastAsia="宋体" w:hAnsi="宋体"/>
          <w:sz w:val="24"/>
          <w:szCs w:val="24"/>
        </w:rPr>
        <w:t>过程</w:t>
      </w:r>
      <w:r>
        <w:rPr>
          <w:rFonts w:ascii="宋体" w:eastAsia="宋体" w:hAnsi="宋体" w:hint="eastAsia"/>
          <w:sz w:val="24"/>
          <w:szCs w:val="24"/>
        </w:rPr>
        <w:t>构成</w:t>
      </w:r>
      <w:r>
        <w:rPr>
          <w:rFonts w:ascii="宋体" w:eastAsia="宋体" w:hAnsi="宋体"/>
          <w:sz w:val="24"/>
          <w:szCs w:val="24"/>
        </w:rPr>
        <w:t>。</w:t>
      </w:r>
      <w:r>
        <w:rPr>
          <w:rFonts w:ascii="宋体" w:eastAsia="宋体" w:hAnsi="宋体" w:hint="eastAsia"/>
          <w:sz w:val="24"/>
          <w:szCs w:val="24"/>
        </w:rPr>
        <w:t>嗅觉传感器通过气敏效应实现对气味的识别，</w:t>
      </w:r>
      <w:r>
        <w:rPr>
          <w:rFonts w:ascii="宋体" w:eastAsia="宋体" w:hAnsi="宋体"/>
          <w:sz w:val="24"/>
          <w:szCs w:val="24"/>
        </w:rPr>
        <w:t>应用网络技术将气味信息转换为电信</w:t>
      </w:r>
      <w:r>
        <w:rPr>
          <w:rFonts w:ascii="宋体" w:eastAsia="宋体" w:hAnsi="宋体" w:hint="eastAsia"/>
          <w:sz w:val="24"/>
          <w:szCs w:val="24"/>
        </w:rPr>
        <w:t>号</w:t>
      </w:r>
      <w:r>
        <w:rPr>
          <w:rFonts w:ascii="宋体" w:eastAsia="宋体" w:hAnsi="宋体"/>
          <w:sz w:val="24"/>
          <w:szCs w:val="24"/>
        </w:rPr>
        <w:t>，通过</w:t>
      </w:r>
      <w:r>
        <w:rPr>
          <w:rFonts w:ascii="宋体" w:eastAsia="宋体" w:hAnsi="宋体" w:hint="eastAsia"/>
          <w:sz w:val="24"/>
          <w:szCs w:val="24"/>
        </w:rPr>
        <w:t>网络传输技术将电子化后的气味信息传送到任意</w:t>
      </w:r>
      <w:r>
        <w:rPr>
          <w:rFonts w:ascii="宋体" w:eastAsia="宋体" w:hAnsi="宋体"/>
          <w:sz w:val="24"/>
          <w:szCs w:val="24"/>
        </w:rPr>
        <w:t>计算机接收终端</w:t>
      </w:r>
      <w:r>
        <w:rPr>
          <w:rFonts w:ascii="宋体" w:eastAsia="宋体" w:hAnsi="宋体" w:hint="eastAsia"/>
          <w:sz w:val="24"/>
          <w:szCs w:val="24"/>
        </w:rPr>
        <w:t>。</w:t>
      </w:r>
      <w:r>
        <w:rPr>
          <w:rFonts w:ascii="宋体" w:eastAsia="宋体" w:hAnsi="宋体"/>
          <w:sz w:val="24"/>
          <w:szCs w:val="24"/>
        </w:rPr>
        <w:t>气味发生器</w:t>
      </w:r>
      <w:r>
        <w:rPr>
          <w:rFonts w:ascii="宋体" w:eastAsia="宋体" w:hAnsi="宋体" w:hint="eastAsia"/>
          <w:sz w:val="24"/>
          <w:szCs w:val="24"/>
        </w:rPr>
        <w:t>根据计算机给出的信号</w:t>
      </w:r>
      <w:r>
        <w:rPr>
          <w:rFonts w:ascii="宋体" w:eastAsia="宋体" w:hAnsi="宋体"/>
          <w:sz w:val="24"/>
          <w:szCs w:val="24"/>
        </w:rPr>
        <w:t>产生多个不同气味元素并进行不同比例配伍</w:t>
      </w:r>
      <w:r>
        <w:rPr>
          <w:rFonts w:ascii="宋体" w:eastAsia="宋体" w:hAnsi="宋体" w:hint="eastAsia"/>
          <w:sz w:val="24"/>
          <w:szCs w:val="24"/>
        </w:rPr>
        <w:t>，从而实现气味的复现。</w:t>
      </w:r>
      <w:r>
        <w:rPr>
          <w:rFonts w:ascii="宋体" w:eastAsia="宋体" w:hAnsi="宋体" w:hint="eastAsia"/>
          <w:bCs w:val="0"/>
          <w:sz w:val="24"/>
        </w:rPr>
        <w:t>气味电子化传送将扩充我们的感官体验。</w:t>
      </w:r>
      <w:r>
        <w:rPr>
          <w:rFonts w:ascii="宋体" w:eastAsia="宋体" w:hAnsi="宋体"/>
          <w:bCs w:val="0"/>
          <w:sz w:val="24"/>
        </w:rPr>
        <w:t>不管是气味电影，气味电视，还是通过因特网</w:t>
      </w:r>
      <w:r>
        <w:rPr>
          <w:rFonts w:ascii="宋体" w:eastAsia="宋体" w:hAnsi="宋体" w:hint="eastAsia"/>
          <w:bCs w:val="0"/>
          <w:sz w:val="24"/>
        </w:rPr>
        <w:t>传送各种</w:t>
      </w:r>
      <w:r>
        <w:rPr>
          <w:rFonts w:ascii="宋体" w:eastAsia="宋体" w:hAnsi="宋体"/>
          <w:bCs w:val="0"/>
          <w:sz w:val="24"/>
        </w:rPr>
        <w:t>气味，</w:t>
      </w:r>
      <w:r>
        <w:rPr>
          <w:rFonts w:ascii="宋体" w:eastAsia="宋体" w:hAnsi="宋体" w:hint="eastAsia"/>
          <w:bCs w:val="0"/>
          <w:sz w:val="24"/>
        </w:rPr>
        <w:t>都可以通过气味的传送来实现。</w:t>
      </w:r>
      <w:bookmarkEnd w:id="3"/>
    </w:p>
    <w:p w14:paraId="34806545" w14:textId="77777777" w:rsidR="00C80FDF" w:rsidRDefault="006E0605">
      <w:pPr>
        <w:pStyle w:val="1"/>
        <w:spacing w:line="360" w:lineRule="auto"/>
        <w:jc w:val="both"/>
        <w:rPr>
          <w:rFonts w:ascii="宋体" w:eastAsia="宋体" w:hAnsi="宋体"/>
          <w:sz w:val="24"/>
          <w:szCs w:val="24"/>
        </w:rPr>
      </w:pPr>
      <w:bookmarkStart w:id="4" w:name="_Toc280195867"/>
      <w:r>
        <w:t>关键字</w:t>
      </w:r>
      <w:r>
        <w:rPr>
          <w:rFonts w:hint="eastAsia"/>
        </w:rPr>
        <w:t>：</w:t>
      </w:r>
      <w:r>
        <w:rPr>
          <w:rFonts w:ascii="宋体" w:eastAsia="宋体" w:hAnsi="宋体" w:cs="Times" w:hint="eastAsia"/>
          <w:kern w:val="0"/>
          <w:sz w:val="24"/>
          <w:szCs w:val="24"/>
        </w:rPr>
        <w:t>电子鼻，人工神经网络，网络传输，气</w:t>
      </w:r>
      <w:r>
        <w:rPr>
          <w:rFonts w:ascii="宋体" w:eastAsia="宋体" w:hAnsi="宋体" w:hint="eastAsia"/>
          <w:sz w:val="24"/>
          <w:szCs w:val="24"/>
        </w:rPr>
        <w:t>味发</w:t>
      </w:r>
      <w:r>
        <w:rPr>
          <w:rFonts w:ascii="宋体" w:eastAsia="宋体" w:hAnsi="宋体" w:cs="Times" w:hint="eastAsia"/>
          <w:kern w:val="0"/>
          <w:sz w:val="24"/>
          <w:szCs w:val="24"/>
        </w:rPr>
        <w:t>生器</w:t>
      </w:r>
      <w:bookmarkEnd w:id="4"/>
    </w:p>
    <w:p w14:paraId="3CB9DC83" w14:textId="77777777" w:rsidR="00C80FDF" w:rsidRDefault="00C80FDF">
      <w:pPr>
        <w:widowControl/>
        <w:autoSpaceDE w:val="0"/>
        <w:autoSpaceDN w:val="0"/>
        <w:adjustRightInd w:val="0"/>
        <w:spacing w:after="100" w:line="360" w:lineRule="auto"/>
        <w:rPr>
          <w:rFonts w:eastAsia="黑体"/>
          <w:b/>
        </w:rPr>
      </w:pPr>
    </w:p>
    <w:p w14:paraId="414D5C44" w14:textId="77777777" w:rsidR="00C80FDF" w:rsidRDefault="006E0605">
      <w:pPr>
        <w:widowControl/>
        <w:autoSpaceDE w:val="0"/>
        <w:autoSpaceDN w:val="0"/>
        <w:adjustRightInd w:val="0"/>
        <w:spacing w:after="100" w:line="360" w:lineRule="auto"/>
        <w:rPr>
          <w:rFonts w:ascii="Times New Roman" w:hAnsi="Times New Roman"/>
          <w:color w:val="262626"/>
          <w:kern w:val="0"/>
        </w:rPr>
      </w:pPr>
      <w:r>
        <w:rPr>
          <w:rFonts w:eastAsia="黑体" w:hint="eastAsia"/>
          <w:b/>
        </w:rPr>
        <w:t xml:space="preserve">Abstract: </w:t>
      </w:r>
      <w:r>
        <w:rPr>
          <w:rFonts w:ascii="Times New Roman" w:hAnsi="Times New Roman"/>
          <w:color w:val="262626"/>
          <w:kern w:val="0"/>
        </w:rPr>
        <w:t>The ever-changing technology are making our lives more colorful</w:t>
      </w:r>
      <w:r>
        <w:rPr>
          <w:rFonts w:ascii="Times New Roman" w:hAnsi="Times New Roman" w:hint="eastAsia"/>
          <w:color w:val="262626"/>
          <w:kern w:val="0"/>
        </w:rPr>
        <w:t>.</w:t>
      </w:r>
      <w:r>
        <w:rPr>
          <w:rFonts w:ascii="Times New Roman" w:hAnsi="Times New Roman"/>
          <w:color w:val="262626"/>
          <w:kern w:val="0"/>
        </w:rPr>
        <w:t xml:space="preserve"> Smart</w:t>
      </w:r>
      <w:r>
        <w:rPr>
          <w:rFonts w:ascii="Times New Roman" w:hAnsi="Times New Roman" w:hint="eastAsia"/>
          <w:color w:val="262626"/>
          <w:kern w:val="0"/>
        </w:rPr>
        <w:t>phone</w:t>
      </w:r>
      <w:r>
        <w:rPr>
          <w:rFonts w:ascii="Times New Roman" w:hAnsi="Times New Roman"/>
          <w:color w:val="262626"/>
          <w:kern w:val="0"/>
        </w:rPr>
        <w:t>, computer and other communication devices have achieved the long-distance transmission of image (visual) and sound (auditory). Based on the formation mechanism of the olfactory and the principle of olfactory sensor, this paper rationally propose the idea of odor electronic transmission to transfer the olfaction. Odor transmission composes of the "odor collection - odor electron transport - odor reproduction". By the effect of gas-sensitive, olfactory sensors can identify odor. Network technology convert odor information into an electrical signal, then the  electronic information can be transferred to any computer receiving terminals through the network transmission technology. According to the signal given by the computer, odor generator produces a number of different odors elements and compatibility of different proportions to achieve odor reproduction. Odor electronic transfer will expand our sensory experience. Smell movies, smell television or smells transmitted via the Internet will all be realized.</w:t>
      </w:r>
    </w:p>
    <w:p w14:paraId="4FD96BE7" w14:textId="77777777" w:rsidR="00C80FDF" w:rsidRDefault="006E0605">
      <w:pPr>
        <w:spacing w:line="360" w:lineRule="auto"/>
        <w:rPr>
          <w:rFonts w:ascii="Times New Roman" w:hAnsi="Times New Roman"/>
          <w:color w:val="262626"/>
          <w:kern w:val="0"/>
        </w:rPr>
      </w:pPr>
      <w:bookmarkStart w:id="5" w:name="_Toc254353907"/>
      <w:bookmarkStart w:id="6" w:name="_Toc254354008"/>
      <w:r>
        <w:rPr>
          <w:rFonts w:eastAsia="黑体" w:hint="eastAsia"/>
          <w:b/>
        </w:rPr>
        <w:t>Keywords</w:t>
      </w:r>
      <w:r>
        <w:rPr>
          <w:rFonts w:eastAsia="黑体" w:hint="eastAsia"/>
          <w:b/>
        </w:rPr>
        <w:t>：</w:t>
      </w:r>
      <w:r>
        <w:rPr>
          <w:rFonts w:ascii="Times New Roman" w:hAnsi="Times New Roman"/>
          <w:color w:val="262626"/>
          <w:kern w:val="0"/>
        </w:rPr>
        <w:t>Electronic nose, Artificial neural network, Internet transmission, Odor generator</w:t>
      </w:r>
    </w:p>
    <w:p w14:paraId="630D5688" w14:textId="77777777" w:rsidR="00C80FDF" w:rsidRDefault="00C80FDF">
      <w:pPr>
        <w:spacing w:line="480" w:lineRule="auto"/>
        <w:ind w:left="-1276" w:firstLineChars="335" w:firstLine="804"/>
        <w:rPr>
          <w:rFonts w:ascii="Times New Roman" w:hAnsi="Times New Roman"/>
          <w:color w:val="262626"/>
          <w:kern w:val="0"/>
        </w:rPr>
      </w:pPr>
    </w:p>
    <w:p w14:paraId="11BD828A" w14:textId="77777777" w:rsidR="00C80FDF" w:rsidRDefault="00C80FDF">
      <w:pPr>
        <w:spacing w:line="480" w:lineRule="auto"/>
        <w:ind w:left="-1276" w:firstLineChars="335" w:firstLine="804"/>
        <w:rPr>
          <w:rFonts w:ascii="Times New Roman" w:hAnsi="Times New Roman"/>
          <w:kern w:val="0"/>
        </w:rPr>
      </w:pPr>
    </w:p>
    <w:bookmarkEnd w:id="5"/>
    <w:bookmarkEnd w:id="6"/>
    <w:p w14:paraId="2E45A786" w14:textId="77777777" w:rsidR="00C80FDF" w:rsidRDefault="00C80FDF">
      <w:pPr>
        <w:pStyle w:val="1"/>
        <w:sectPr w:rsidR="00C80FDF">
          <w:footerReference w:type="default" r:id="rId12"/>
          <w:footerReference w:type="first" r:id="rId13"/>
          <w:pgSz w:w="11900" w:h="16840"/>
          <w:pgMar w:top="1418" w:right="1134" w:bottom="1418" w:left="1701" w:header="851" w:footer="851" w:gutter="0"/>
          <w:pgNumType w:fmt="lowerRoman" w:start="1"/>
          <w:cols w:space="425"/>
          <w:titlePg/>
          <w:docGrid w:type="lines" w:linePitch="312"/>
        </w:sectPr>
      </w:pPr>
    </w:p>
    <w:p w14:paraId="41388CC8" w14:textId="77777777" w:rsidR="00C80FDF" w:rsidRDefault="006E0605">
      <w:pPr>
        <w:pStyle w:val="1"/>
      </w:pPr>
      <w:r>
        <w:rPr>
          <w:rFonts w:hint="eastAsia"/>
        </w:rPr>
        <w:lastRenderedPageBreak/>
        <w:t>目录</w:t>
      </w:r>
    </w:p>
    <w:p w14:paraId="317DAAFA" w14:textId="77777777" w:rsidR="00C80FDF" w:rsidRDefault="006E0605">
      <w:pPr>
        <w:pStyle w:val="10"/>
        <w:tabs>
          <w:tab w:val="right" w:leader="dot" w:pos="9055"/>
        </w:tabs>
        <w:spacing w:line="360" w:lineRule="auto"/>
        <w:rPr>
          <w:rFonts w:cs="黑体"/>
        </w:rPr>
      </w:pPr>
      <w:r>
        <w:fldChar w:fldCharType="begin"/>
      </w:r>
      <w:r>
        <w:instrText xml:space="preserve"> TOC \o "1-3" </w:instrText>
      </w:r>
      <w:r>
        <w:fldChar w:fldCharType="separate"/>
      </w:r>
      <w:r>
        <w:rPr>
          <w:rFonts w:hint="eastAsia"/>
        </w:rPr>
        <w:t>摘要</w:t>
      </w:r>
      <w:r>
        <w:tab/>
      </w:r>
      <w:r>
        <w:rPr>
          <w:rFonts w:hint="eastAsia"/>
        </w:rPr>
        <w:t>i</w:t>
      </w:r>
    </w:p>
    <w:p w14:paraId="3D14F5E3" w14:textId="77777777" w:rsidR="00C80FDF" w:rsidRDefault="006E0605">
      <w:pPr>
        <w:pStyle w:val="10"/>
        <w:tabs>
          <w:tab w:val="right" w:leader="dot" w:pos="9055"/>
        </w:tabs>
        <w:spacing w:line="360" w:lineRule="auto"/>
        <w:rPr>
          <w:rFonts w:cs="黑体"/>
        </w:rPr>
      </w:pPr>
      <w:r>
        <w:rPr>
          <w:rFonts w:hint="eastAsia"/>
        </w:rPr>
        <w:t>关键字</w:t>
      </w:r>
      <w:r>
        <w:tab/>
      </w:r>
      <w:r>
        <w:rPr>
          <w:rFonts w:hint="eastAsia"/>
        </w:rPr>
        <w:t>i</w:t>
      </w:r>
    </w:p>
    <w:p w14:paraId="6829E0BA" w14:textId="77777777" w:rsidR="00C80FDF" w:rsidRDefault="006E0605">
      <w:pPr>
        <w:pStyle w:val="10"/>
        <w:tabs>
          <w:tab w:val="right" w:leader="dot" w:pos="9055"/>
        </w:tabs>
        <w:spacing w:line="360" w:lineRule="auto"/>
        <w:rPr>
          <w:rFonts w:cs="黑体"/>
        </w:rPr>
      </w:pPr>
      <w:r>
        <w:rPr>
          <w:rFonts w:hint="eastAsia"/>
        </w:rPr>
        <w:t>引言</w:t>
      </w:r>
      <w:r>
        <w:tab/>
      </w:r>
      <w:r>
        <w:rPr>
          <w:rFonts w:hint="eastAsia"/>
        </w:rPr>
        <w:t>1</w:t>
      </w:r>
    </w:p>
    <w:p w14:paraId="299F228D" w14:textId="77777777" w:rsidR="00C80FDF" w:rsidRDefault="006E0605">
      <w:pPr>
        <w:pStyle w:val="20"/>
        <w:tabs>
          <w:tab w:val="right" w:leader="dot" w:pos="9055"/>
        </w:tabs>
        <w:spacing w:line="360" w:lineRule="auto"/>
        <w:ind w:left="480"/>
        <w:rPr>
          <w:rFonts w:cs="黑体"/>
        </w:rPr>
      </w:pPr>
      <w:r>
        <w:rPr>
          <w:rFonts w:hint="eastAsia"/>
        </w:rPr>
        <w:t>作品背景与创意来源</w:t>
      </w:r>
      <w:r>
        <w:tab/>
      </w:r>
      <w:r>
        <w:rPr>
          <w:rFonts w:hint="eastAsia"/>
        </w:rPr>
        <w:t>1</w:t>
      </w:r>
    </w:p>
    <w:p w14:paraId="58FD530A" w14:textId="77777777" w:rsidR="00C80FDF" w:rsidRDefault="006E0605">
      <w:pPr>
        <w:pStyle w:val="20"/>
        <w:tabs>
          <w:tab w:val="right" w:leader="dot" w:pos="9055"/>
        </w:tabs>
        <w:spacing w:line="360" w:lineRule="auto"/>
        <w:ind w:left="480"/>
        <w:rPr>
          <w:rFonts w:cs="黑体"/>
        </w:rPr>
      </w:pPr>
      <w:r>
        <w:rPr>
          <w:rFonts w:hint="eastAsia"/>
        </w:rPr>
        <w:t>国内外研究现状</w:t>
      </w:r>
      <w:r>
        <w:tab/>
      </w:r>
      <w:r>
        <w:rPr>
          <w:rFonts w:hint="eastAsia"/>
        </w:rPr>
        <w:t>1</w:t>
      </w:r>
    </w:p>
    <w:p w14:paraId="09677BFB" w14:textId="77777777" w:rsidR="00C80FDF" w:rsidRDefault="006E0605">
      <w:pPr>
        <w:pStyle w:val="10"/>
        <w:tabs>
          <w:tab w:val="right" w:leader="dot" w:pos="9055"/>
        </w:tabs>
        <w:spacing w:line="360" w:lineRule="auto"/>
        <w:rPr>
          <w:rFonts w:cs="黑体"/>
        </w:rPr>
      </w:pPr>
      <w:r>
        <w:rPr>
          <w:rFonts w:hint="eastAsia"/>
        </w:rPr>
        <w:t>第一章</w:t>
      </w:r>
      <w:r>
        <w:t xml:space="preserve"> </w:t>
      </w:r>
      <w:r>
        <w:rPr>
          <w:rFonts w:hint="eastAsia"/>
        </w:rPr>
        <w:t>气味采集系统</w:t>
      </w:r>
      <w:r>
        <w:tab/>
      </w:r>
      <w:r>
        <w:rPr>
          <w:rFonts w:hint="eastAsia"/>
        </w:rPr>
        <w:t>2</w:t>
      </w:r>
    </w:p>
    <w:p w14:paraId="620BFB63" w14:textId="77777777" w:rsidR="00C80FDF" w:rsidRDefault="006E0605">
      <w:pPr>
        <w:pStyle w:val="20"/>
        <w:tabs>
          <w:tab w:val="left" w:pos="1095"/>
          <w:tab w:val="right" w:leader="dot" w:pos="9055"/>
        </w:tabs>
        <w:spacing w:line="360" w:lineRule="auto"/>
        <w:ind w:left="480"/>
        <w:rPr>
          <w:rFonts w:cs="黑体"/>
        </w:rPr>
      </w:pPr>
      <w:r>
        <w:rPr>
          <w:rFonts w:ascii="Times New Roman" w:hAnsi="Times New Roman"/>
        </w:rPr>
        <w:t>1.1</w:t>
      </w:r>
      <w:r>
        <w:rPr>
          <w:rFonts w:cs="黑体"/>
        </w:rPr>
        <w:tab/>
      </w:r>
      <w:r>
        <w:rPr>
          <w:rFonts w:hint="eastAsia"/>
        </w:rPr>
        <w:t>人类嗅觉感知原理</w:t>
      </w:r>
      <w:r>
        <w:tab/>
      </w:r>
      <w:r>
        <w:rPr>
          <w:rFonts w:hint="eastAsia"/>
        </w:rPr>
        <w:t>2</w:t>
      </w:r>
    </w:p>
    <w:p w14:paraId="00B7EF71" w14:textId="77777777" w:rsidR="00C80FDF" w:rsidRDefault="006E0605">
      <w:pPr>
        <w:pStyle w:val="30"/>
        <w:tabs>
          <w:tab w:val="right" w:leader="dot" w:pos="9055"/>
        </w:tabs>
        <w:spacing w:line="360" w:lineRule="auto"/>
        <w:ind w:left="960"/>
        <w:rPr>
          <w:rFonts w:cs="黑体"/>
        </w:rPr>
      </w:pPr>
      <w:r>
        <w:rPr>
          <w:rFonts w:ascii="Times New Roman" w:hAnsi="Times New Roman"/>
        </w:rPr>
        <w:t>1.1.1</w:t>
      </w:r>
      <w:r>
        <w:rPr>
          <w:rFonts w:ascii="黑体" w:eastAsia="黑体" w:hAnsi="黑体" w:cs="黑体"/>
        </w:rPr>
        <w:t xml:space="preserve"> </w:t>
      </w:r>
      <w:r>
        <w:rPr>
          <w:rFonts w:ascii="黑体" w:eastAsia="黑体" w:hAnsi="黑体" w:cs="黑体" w:hint="eastAsia"/>
        </w:rPr>
        <w:t>概述</w:t>
      </w:r>
      <w:r>
        <w:tab/>
      </w:r>
      <w:r>
        <w:rPr>
          <w:rFonts w:hint="eastAsia"/>
        </w:rPr>
        <w:t>2</w:t>
      </w:r>
    </w:p>
    <w:p w14:paraId="2B6979CD" w14:textId="77777777" w:rsidR="00C80FDF" w:rsidRDefault="006E0605">
      <w:pPr>
        <w:pStyle w:val="30"/>
        <w:tabs>
          <w:tab w:val="right" w:leader="dot" w:pos="9055"/>
        </w:tabs>
        <w:spacing w:line="360" w:lineRule="auto"/>
        <w:ind w:left="960"/>
        <w:rPr>
          <w:rFonts w:cs="黑体"/>
        </w:rPr>
      </w:pPr>
      <w:r>
        <w:rPr>
          <w:rFonts w:ascii="Times New Roman" w:hAnsi="Times New Roman"/>
        </w:rPr>
        <w:t>1.</w:t>
      </w:r>
      <w:r>
        <w:rPr>
          <w:rFonts w:ascii="Times New Roman" w:hAnsi="Times New Roman" w:hint="eastAsia"/>
        </w:rPr>
        <w:t>1</w:t>
      </w:r>
      <w:r>
        <w:rPr>
          <w:rFonts w:ascii="Times New Roman" w:hAnsi="Times New Roman"/>
        </w:rPr>
        <w:t>.2</w:t>
      </w:r>
      <w:r>
        <w:rPr>
          <w:rFonts w:ascii="黑体" w:eastAsia="黑体" w:hAnsi="黑体" w:hint="eastAsia"/>
        </w:rPr>
        <w:t>人类嗅觉感知系统的“专业化”特征</w:t>
      </w:r>
      <w:r>
        <w:tab/>
      </w:r>
      <w:r>
        <w:rPr>
          <w:rFonts w:hint="eastAsia"/>
        </w:rPr>
        <w:t>3</w:t>
      </w:r>
    </w:p>
    <w:p w14:paraId="08726659" w14:textId="77777777" w:rsidR="00C80FDF" w:rsidRDefault="006E0605">
      <w:pPr>
        <w:pStyle w:val="20"/>
        <w:tabs>
          <w:tab w:val="right" w:leader="dot" w:pos="9055"/>
        </w:tabs>
        <w:spacing w:line="360" w:lineRule="auto"/>
        <w:ind w:left="480"/>
        <w:rPr>
          <w:rFonts w:cs="黑体"/>
        </w:rPr>
      </w:pPr>
      <w:r>
        <w:rPr>
          <w:rFonts w:ascii="Times New Roman" w:hAnsi="Times New Roman"/>
        </w:rPr>
        <w:t>1.2</w:t>
      </w:r>
      <w:r>
        <w:t xml:space="preserve"> </w:t>
      </w:r>
      <w:r>
        <w:rPr>
          <w:rFonts w:hint="eastAsia"/>
        </w:rPr>
        <w:t>人工嗅觉感知系统</w:t>
      </w:r>
      <w:r>
        <w:tab/>
      </w:r>
      <w:r>
        <w:rPr>
          <w:rFonts w:hint="eastAsia"/>
        </w:rPr>
        <w:t>4</w:t>
      </w:r>
    </w:p>
    <w:p w14:paraId="27CD1E24" w14:textId="77777777" w:rsidR="00C80FDF" w:rsidRDefault="006E0605">
      <w:pPr>
        <w:pStyle w:val="30"/>
        <w:tabs>
          <w:tab w:val="right" w:leader="dot" w:pos="9055"/>
        </w:tabs>
        <w:spacing w:line="360" w:lineRule="auto"/>
        <w:ind w:left="960"/>
        <w:rPr>
          <w:rFonts w:cs="黑体"/>
        </w:rPr>
      </w:pPr>
      <w:r>
        <w:rPr>
          <w:rFonts w:ascii="Times New Roman" w:hAnsi="Times New Roman"/>
        </w:rPr>
        <w:t>1.2.1</w:t>
      </w:r>
      <w:r>
        <w:rPr>
          <w:rFonts w:ascii="黑体" w:eastAsia="黑体" w:hAnsi="黑体" w:cs="黑体"/>
        </w:rPr>
        <w:t xml:space="preserve"> </w:t>
      </w:r>
      <w:r>
        <w:rPr>
          <w:rFonts w:ascii="黑体" w:eastAsia="黑体" w:hAnsi="黑体" w:cs="黑体" w:hint="eastAsia"/>
        </w:rPr>
        <w:t>概述</w:t>
      </w:r>
      <w:r>
        <w:tab/>
      </w:r>
      <w:r>
        <w:rPr>
          <w:rFonts w:hint="eastAsia"/>
        </w:rPr>
        <w:t>4</w:t>
      </w:r>
    </w:p>
    <w:p w14:paraId="030A16F2" w14:textId="77777777" w:rsidR="00C80FDF" w:rsidRDefault="006E0605">
      <w:pPr>
        <w:pStyle w:val="30"/>
        <w:tabs>
          <w:tab w:val="right" w:leader="dot" w:pos="9055"/>
        </w:tabs>
        <w:spacing w:line="360" w:lineRule="auto"/>
        <w:ind w:left="960"/>
        <w:rPr>
          <w:rFonts w:cs="黑体"/>
        </w:rPr>
      </w:pPr>
      <w:r>
        <w:rPr>
          <w:rFonts w:ascii="Times New Roman" w:hAnsi="Times New Roman"/>
        </w:rPr>
        <w:t>1.2.2</w:t>
      </w:r>
      <w:r>
        <w:rPr>
          <w:rFonts w:ascii="黑体" w:eastAsia="黑体" w:hAnsi="黑体" w:hint="eastAsia"/>
        </w:rPr>
        <w:t>人工嗅觉感知系统“专业化”的实现</w:t>
      </w:r>
      <w:r>
        <w:tab/>
      </w:r>
      <w:r>
        <w:rPr>
          <w:rFonts w:hint="eastAsia"/>
        </w:rPr>
        <w:t>4</w:t>
      </w:r>
    </w:p>
    <w:p w14:paraId="351F052A" w14:textId="77777777" w:rsidR="00C80FDF" w:rsidRDefault="006E0605">
      <w:pPr>
        <w:pStyle w:val="30"/>
        <w:tabs>
          <w:tab w:val="right" w:leader="dot" w:pos="9055"/>
        </w:tabs>
        <w:spacing w:line="360" w:lineRule="auto"/>
        <w:ind w:left="960"/>
        <w:rPr>
          <w:rFonts w:cs="黑体"/>
        </w:rPr>
      </w:pPr>
      <w:r>
        <w:rPr>
          <w:rFonts w:ascii="Times New Roman" w:hAnsi="Times New Roman"/>
        </w:rPr>
        <w:t>1.2.3</w:t>
      </w:r>
      <w:r>
        <w:rPr>
          <w:rFonts w:ascii="黑体" w:eastAsia="黑体" w:hAnsi="黑体" w:hint="eastAsia"/>
        </w:rPr>
        <w:t>电子鼻技术的基本原理</w:t>
      </w:r>
      <w:r>
        <w:tab/>
      </w:r>
      <w:r>
        <w:rPr>
          <w:rFonts w:hint="eastAsia"/>
        </w:rPr>
        <w:t>4</w:t>
      </w:r>
    </w:p>
    <w:p w14:paraId="0215E3C9" w14:textId="77777777" w:rsidR="00C80FDF" w:rsidRDefault="006E0605">
      <w:pPr>
        <w:pStyle w:val="30"/>
        <w:tabs>
          <w:tab w:val="right" w:leader="dot" w:pos="9055"/>
        </w:tabs>
        <w:spacing w:line="360" w:lineRule="auto"/>
        <w:ind w:left="960"/>
        <w:rPr>
          <w:rFonts w:cs="黑体"/>
        </w:rPr>
      </w:pPr>
      <w:r>
        <w:rPr>
          <w:rFonts w:ascii="Times New Roman" w:hAnsi="Times New Roman"/>
        </w:rPr>
        <w:t>1.2.4</w:t>
      </w:r>
      <w:r>
        <w:rPr>
          <w:rFonts w:ascii="黑体" w:eastAsia="黑体" w:hAnsi="黑体" w:hint="eastAsia"/>
        </w:rPr>
        <w:t>基于人工神经网络的气体定性定量分析</w:t>
      </w:r>
      <w:r>
        <w:tab/>
      </w:r>
      <w:r>
        <w:rPr>
          <w:rFonts w:hint="eastAsia"/>
        </w:rPr>
        <w:t>6</w:t>
      </w:r>
    </w:p>
    <w:p w14:paraId="1CD03561" w14:textId="77777777" w:rsidR="00C80FDF" w:rsidRDefault="006E0605">
      <w:pPr>
        <w:pStyle w:val="20"/>
        <w:tabs>
          <w:tab w:val="left" w:pos="1095"/>
          <w:tab w:val="right" w:leader="dot" w:pos="9055"/>
        </w:tabs>
        <w:spacing w:line="360" w:lineRule="auto"/>
        <w:ind w:left="480"/>
        <w:rPr>
          <w:rFonts w:cs="黑体"/>
        </w:rPr>
      </w:pPr>
      <w:r>
        <w:rPr>
          <w:rFonts w:ascii="Times New Roman" w:hAnsi="Times New Roman"/>
        </w:rPr>
        <w:t>1.3</w:t>
      </w:r>
      <w:r>
        <w:rPr>
          <w:rFonts w:cs="黑体"/>
        </w:rPr>
        <w:tab/>
      </w:r>
      <w:r>
        <w:rPr>
          <w:rFonts w:hint="eastAsia"/>
        </w:rPr>
        <w:t>气味采集系统</w:t>
      </w:r>
      <w:r>
        <w:tab/>
      </w:r>
      <w:r>
        <w:rPr>
          <w:rFonts w:hint="eastAsia"/>
        </w:rPr>
        <w:t>8</w:t>
      </w:r>
    </w:p>
    <w:p w14:paraId="7A9C9188" w14:textId="77777777" w:rsidR="00C80FDF" w:rsidRDefault="006E0605">
      <w:pPr>
        <w:pStyle w:val="10"/>
        <w:tabs>
          <w:tab w:val="right" w:leader="dot" w:pos="9055"/>
        </w:tabs>
        <w:spacing w:line="360" w:lineRule="auto"/>
        <w:rPr>
          <w:rFonts w:cs="黑体"/>
        </w:rPr>
      </w:pPr>
      <w:r>
        <w:rPr>
          <w:rFonts w:hint="eastAsia"/>
        </w:rPr>
        <w:t>第二章</w:t>
      </w:r>
      <w:r>
        <w:t xml:space="preserve"> </w:t>
      </w:r>
      <w:r>
        <w:rPr>
          <w:rFonts w:hint="eastAsia"/>
        </w:rPr>
        <w:t>气味电子化传输系统</w:t>
      </w:r>
      <w:r>
        <w:tab/>
      </w:r>
      <w:r>
        <w:rPr>
          <w:rFonts w:hint="eastAsia"/>
        </w:rPr>
        <w:t>8</w:t>
      </w:r>
    </w:p>
    <w:p w14:paraId="63880BF2" w14:textId="067C5DEA" w:rsidR="00C80FDF" w:rsidRDefault="006E0605">
      <w:pPr>
        <w:pStyle w:val="20"/>
        <w:tabs>
          <w:tab w:val="right" w:leader="dot" w:pos="9055"/>
        </w:tabs>
        <w:spacing w:line="360" w:lineRule="auto"/>
        <w:ind w:left="480"/>
        <w:rPr>
          <w:rFonts w:cs="黑体"/>
        </w:rPr>
      </w:pPr>
      <w:r>
        <w:rPr>
          <w:rFonts w:ascii="Times New Roman" w:hAnsi="Times New Roman"/>
        </w:rPr>
        <w:t>2.1</w:t>
      </w:r>
      <w:r>
        <w:t xml:space="preserve"> </w:t>
      </w:r>
      <w:r>
        <w:rPr>
          <w:rFonts w:hint="eastAsia"/>
        </w:rPr>
        <w:t>基于网络编码的高效传输技术</w:t>
      </w:r>
      <w:r>
        <w:tab/>
      </w:r>
      <w:r w:rsidR="00574EFD">
        <w:rPr>
          <w:rFonts w:hint="eastAsia"/>
        </w:rPr>
        <w:t>8</w:t>
      </w:r>
    </w:p>
    <w:p w14:paraId="753F3CF8" w14:textId="5B787B65" w:rsidR="00C80FDF" w:rsidRDefault="006E0605">
      <w:pPr>
        <w:pStyle w:val="20"/>
        <w:tabs>
          <w:tab w:val="right" w:leader="dot" w:pos="9055"/>
        </w:tabs>
        <w:spacing w:line="360" w:lineRule="auto"/>
        <w:ind w:left="480"/>
        <w:rPr>
          <w:rFonts w:cs="黑体"/>
        </w:rPr>
      </w:pPr>
      <w:r>
        <w:rPr>
          <w:rFonts w:ascii="Times New Roman" w:hAnsi="Times New Roman"/>
        </w:rPr>
        <w:t>2.2</w:t>
      </w:r>
      <w:r>
        <w:t xml:space="preserve"> </w:t>
      </w:r>
      <w:r>
        <w:rPr>
          <w:rFonts w:hint="eastAsia"/>
        </w:rPr>
        <w:t>气味传输系统</w:t>
      </w:r>
      <w:r>
        <w:tab/>
      </w:r>
      <w:r w:rsidR="00574EFD">
        <w:rPr>
          <w:rFonts w:hint="eastAsia"/>
        </w:rPr>
        <w:t>8</w:t>
      </w:r>
    </w:p>
    <w:p w14:paraId="1612F22E" w14:textId="24F8D3A2" w:rsidR="00C80FDF" w:rsidRDefault="006E0605">
      <w:pPr>
        <w:pStyle w:val="10"/>
        <w:tabs>
          <w:tab w:val="right" w:leader="dot" w:pos="9055"/>
        </w:tabs>
        <w:spacing w:line="360" w:lineRule="auto"/>
        <w:rPr>
          <w:rFonts w:cs="黑体"/>
        </w:rPr>
      </w:pPr>
      <w:r>
        <w:rPr>
          <w:rFonts w:hint="eastAsia"/>
        </w:rPr>
        <w:t>第三章</w:t>
      </w:r>
      <w:r>
        <w:t xml:space="preserve"> </w:t>
      </w:r>
      <w:r>
        <w:rPr>
          <w:rFonts w:hint="eastAsia"/>
        </w:rPr>
        <w:t>气味复现系统</w:t>
      </w:r>
      <w:r>
        <w:tab/>
      </w:r>
      <w:r w:rsidR="00574EFD">
        <w:rPr>
          <w:rFonts w:hint="eastAsia"/>
        </w:rPr>
        <w:t>8</w:t>
      </w:r>
    </w:p>
    <w:p w14:paraId="6FE17A64" w14:textId="77777777" w:rsidR="00C80FDF" w:rsidRDefault="006E0605">
      <w:pPr>
        <w:pStyle w:val="20"/>
        <w:tabs>
          <w:tab w:val="right" w:leader="dot" w:pos="9055"/>
        </w:tabs>
        <w:spacing w:line="360" w:lineRule="auto"/>
        <w:ind w:left="480"/>
        <w:rPr>
          <w:rFonts w:cs="黑体"/>
        </w:rPr>
      </w:pPr>
      <w:r>
        <w:rPr>
          <w:rFonts w:ascii="Times New Roman" w:hAnsi="Times New Roman"/>
        </w:rPr>
        <w:t>3.1</w:t>
      </w:r>
      <w:r>
        <w:t xml:space="preserve"> </w:t>
      </w:r>
      <w:r>
        <w:rPr>
          <w:rFonts w:hint="eastAsia"/>
        </w:rPr>
        <w:t>气味库的建立</w:t>
      </w:r>
      <w:r>
        <w:tab/>
      </w:r>
      <w:r>
        <w:rPr>
          <w:rFonts w:hint="eastAsia"/>
        </w:rPr>
        <w:t>9</w:t>
      </w:r>
    </w:p>
    <w:p w14:paraId="38214A8F" w14:textId="1E6112D3" w:rsidR="00C80FDF" w:rsidRDefault="006E0605">
      <w:pPr>
        <w:pStyle w:val="20"/>
        <w:tabs>
          <w:tab w:val="right" w:leader="dot" w:pos="9055"/>
        </w:tabs>
        <w:spacing w:line="360" w:lineRule="auto"/>
        <w:ind w:left="480"/>
        <w:rPr>
          <w:rFonts w:cs="黑体"/>
        </w:rPr>
      </w:pPr>
      <w:r>
        <w:rPr>
          <w:rFonts w:ascii="Times New Roman" w:hAnsi="Times New Roman"/>
        </w:rPr>
        <w:t>3.2</w:t>
      </w:r>
      <w:r>
        <w:t xml:space="preserve"> </w:t>
      </w:r>
      <w:r>
        <w:rPr>
          <w:rFonts w:hint="eastAsia"/>
        </w:rPr>
        <w:t>定向气味扩散器</w:t>
      </w:r>
      <w:r>
        <w:tab/>
      </w:r>
      <w:r w:rsidR="00574EFD">
        <w:rPr>
          <w:rFonts w:hint="eastAsia"/>
        </w:rPr>
        <w:t>9</w:t>
      </w:r>
    </w:p>
    <w:p w14:paraId="70363014" w14:textId="77777777" w:rsidR="00C80FDF" w:rsidRDefault="006E0605">
      <w:pPr>
        <w:pStyle w:val="10"/>
        <w:tabs>
          <w:tab w:val="right" w:leader="dot" w:pos="9055"/>
        </w:tabs>
        <w:spacing w:line="360" w:lineRule="auto"/>
        <w:rPr>
          <w:rFonts w:cs="黑体"/>
        </w:rPr>
      </w:pPr>
      <w:r>
        <w:rPr>
          <w:rFonts w:hint="eastAsia"/>
        </w:rPr>
        <w:t>第四章</w:t>
      </w:r>
      <w:r>
        <w:t xml:space="preserve"> </w:t>
      </w:r>
      <w:r>
        <w:rPr>
          <w:rFonts w:hint="eastAsia"/>
        </w:rPr>
        <w:t>气味传送系统的应用前景</w:t>
      </w:r>
      <w:r>
        <w:tab/>
      </w:r>
      <w:r>
        <w:rPr>
          <w:rFonts w:hint="eastAsia"/>
        </w:rPr>
        <w:t>10</w:t>
      </w:r>
    </w:p>
    <w:p w14:paraId="69DF7130" w14:textId="0B4346AD" w:rsidR="00C80FDF" w:rsidRDefault="006E0605">
      <w:pPr>
        <w:pStyle w:val="10"/>
        <w:tabs>
          <w:tab w:val="right" w:leader="dot" w:pos="9055"/>
        </w:tabs>
        <w:spacing w:line="360" w:lineRule="auto"/>
        <w:rPr>
          <w:rFonts w:cs="黑体"/>
        </w:rPr>
      </w:pPr>
      <w:r>
        <w:rPr>
          <w:rFonts w:hint="eastAsia"/>
        </w:rPr>
        <w:t>参考文献：</w:t>
      </w:r>
      <w:r>
        <w:tab/>
      </w:r>
      <w:r w:rsidR="00574EFD">
        <w:rPr>
          <w:rFonts w:hint="eastAsia"/>
        </w:rPr>
        <w:t>10</w:t>
      </w:r>
    </w:p>
    <w:p w14:paraId="3C063D71" w14:textId="77777777" w:rsidR="00C80FDF" w:rsidRDefault="006E0605">
      <w:pPr>
        <w:spacing w:line="360" w:lineRule="auto"/>
      </w:pPr>
      <w:r>
        <w:fldChar w:fldCharType="end"/>
      </w:r>
    </w:p>
    <w:p w14:paraId="566FED51" w14:textId="77777777" w:rsidR="00C80FDF" w:rsidRDefault="00C80FDF">
      <w:pPr>
        <w:jc w:val="center"/>
        <w:rPr>
          <w:rFonts w:ascii="宋体" w:hAnsi="宋体"/>
          <w:sz w:val="28"/>
          <w:szCs w:val="28"/>
        </w:rPr>
      </w:pPr>
    </w:p>
    <w:p w14:paraId="1EF03164" w14:textId="77777777" w:rsidR="00C80FDF" w:rsidRDefault="00C80FDF"/>
    <w:p w14:paraId="7FA3918E" w14:textId="77777777" w:rsidR="00C80FDF" w:rsidRDefault="00C80FDF"/>
    <w:p w14:paraId="4113F8AF" w14:textId="77777777" w:rsidR="00C80FDF" w:rsidRDefault="00C80FDF"/>
    <w:p w14:paraId="36383468" w14:textId="77777777" w:rsidR="00C80FDF" w:rsidRDefault="00C80FDF">
      <w:pPr>
        <w:pStyle w:val="1"/>
        <w:spacing w:line="240" w:lineRule="auto"/>
        <w:sectPr w:rsidR="00C80FDF">
          <w:footerReference w:type="default" r:id="rId14"/>
          <w:footerReference w:type="first" r:id="rId15"/>
          <w:pgSz w:w="11900" w:h="16840"/>
          <w:pgMar w:top="1418" w:right="1134" w:bottom="1418" w:left="1701" w:header="851" w:footer="851" w:gutter="0"/>
          <w:cols w:space="425"/>
          <w:titlePg/>
          <w:docGrid w:type="lines" w:linePitch="312"/>
        </w:sectPr>
      </w:pPr>
      <w:bookmarkStart w:id="7" w:name="_Toc280195868"/>
    </w:p>
    <w:p w14:paraId="253F43AA" w14:textId="77777777" w:rsidR="00C80FDF" w:rsidRDefault="00C80FDF">
      <w:pPr>
        <w:pStyle w:val="1"/>
        <w:spacing w:line="240" w:lineRule="auto"/>
        <w:sectPr w:rsidR="00C80FDF">
          <w:footerReference w:type="default" r:id="rId16"/>
          <w:headerReference w:type="first" r:id="rId17"/>
          <w:footerReference w:type="first" r:id="rId18"/>
          <w:type w:val="continuous"/>
          <w:pgSz w:w="11900" w:h="16840"/>
          <w:pgMar w:top="1418" w:right="1134" w:bottom="1418" w:left="1701" w:header="851" w:footer="851" w:gutter="0"/>
          <w:pgNumType w:start="1"/>
          <w:cols w:space="425"/>
          <w:titlePg/>
          <w:docGrid w:type="lines" w:linePitch="312"/>
        </w:sectPr>
      </w:pPr>
    </w:p>
    <w:p w14:paraId="071387FC" w14:textId="77777777" w:rsidR="00C80FDF" w:rsidRDefault="006E0605">
      <w:pPr>
        <w:pStyle w:val="1"/>
        <w:spacing w:beforeLines="50" w:before="156" w:afterLines="50" w:after="156" w:line="240" w:lineRule="auto"/>
      </w:pPr>
      <w:r>
        <w:rPr>
          <w:rFonts w:hint="eastAsia"/>
        </w:rPr>
        <w:lastRenderedPageBreak/>
        <w:t>引言</w:t>
      </w:r>
      <w:bookmarkEnd w:id="7"/>
    </w:p>
    <w:p w14:paraId="13547D01" w14:textId="77777777" w:rsidR="00C80FDF" w:rsidRDefault="006E0605">
      <w:pPr>
        <w:pStyle w:val="2"/>
        <w:spacing w:beforeLines="50" w:before="156" w:afterLines="50" w:after="156"/>
      </w:pPr>
      <w:bookmarkStart w:id="8" w:name="_Toc280195869"/>
      <w:r>
        <w:rPr>
          <w:rFonts w:hint="eastAsia"/>
        </w:rPr>
        <w:t>作品背景与创意来源</w:t>
      </w:r>
      <w:bookmarkEnd w:id="8"/>
    </w:p>
    <w:p w14:paraId="2B4C5A85" w14:textId="77777777" w:rsidR="00C80FDF" w:rsidRDefault="006E0605">
      <w:pPr>
        <w:widowControl/>
        <w:autoSpaceDE w:val="0"/>
        <w:autoSpaceDN w:val="0"/>
        <w:adjustRightInd w:val="0"/>
        <w:spacing w:after="147" w:line="360" w:lineRule="auto"/>
        <w:ind w:firstLine="420"/>
        <w:jc w:val="left"/>
        <w:rPr>
          <w:rFonts w:ascii="宋体" w:hAnsi="宋体" w:cs="Heiti SC Light"/>
          <w:kern w:val="0"/>
        </w:rPr>
      </w:pPr>
      <w:r>
        <w:rPr>
          <w:rFonts w:ascii="宋体" w:hAnsi="宋体" w:cs="Heiti SC Light" w:hint="eastAsia"/>
          <w:kern w:val="0"/>
        </w:rPr>
        <w:t>在日常生活中，我们已经可以通过互联网</w:t>
      </w:r>
      <w:r>
        <w:rPr>
          <w:rFonts w:ascii="宋体" w:hAnsi="宋体" w:cs="Heiti SC Light"/>
          <w:kern w:val="0"/>
        </w:rPr>
        <w:t>在通信</w:t>
      </w:r>
      <w:r>
        <w:rPr>
          <w:rFonts w:ascii="宋体" w:hAnsi="宋体" w:cs="Heiti SC Light" w:hint="eastAsia"/>
          <w:kern w:val="0"/>
        </w:rPr>
        <w:t>过程</w:t>
      </w:r>
      <w:r>
        <w:rPr>
          <w:rFonts w:ascii="宋体" w:hAnsi="宋体" w:cs="Heiti SC Light"/>
          <w:kern w:val="0"/>
        </w:rPr>
        <w:t>中传输视觉和听觉信息，在信息技术革命时代，</w:t>
      </w:r>
      <w:r>
        <w:rPr>
          <w:rFonts w:ascii="宋体" w:hAnsi="宋体" w:cs="Heiti SC Light" w:hint="eastAsia"/>
          <w:kern w:val="0"/>
        </w:rPr>
        <w:t>我们希望</w:t>
      </w:r>
      <w:r>
        <w:rPr>
          <w:rFonts w:ascii="宋体" w:hAnsi="宋体" w:cs="Heiti SC Light"/>
          <w:kern w:val="0"/>
        </w:rPr>
        <w:t>通过嗅觉传感设备，结合远程通信技术，实现</w:t>
      </w:r>
      <w:r>
        <w:rPr>
          <w:rFonts w:ascii="宋体" w:hAnsi="宋体" w:cs="Heiti SC Light" w:hint="eastAsia"/>
          <w:kern w:val="0"/>
        </w:rPr>
        <w:t>嗅觉信息的交流</w:t>
      </w:r>
      <w:r>
        <w:rPr>
          <w:rFonts w:ascii="宋体" w:hAnsi="宋体" w:cs="Heiti SC Light"/>
          <w:kern w:val="0"/>
        </w:rPr>
        <w:t>，以便实现人与人之间更自然和更富有现实感的信息交流。</w:t>
      </w:r>
    </w:p>
    <w:p w14:paraId="2B395AE9" w14:textId="77777777" w:rsidR="00C80FDF" w:rsidRDefault="006E0605">
      <w:pPr>
        <w:widowControl/>
        <w:autoSpaceDE w:val="0"/>
        <w:autoSpaceDN w:val="0"/>
        <w:adjustRightInd w:val="0"/>
        <w:spacing w:after="147" w:line="360" w:lineRule="auto"/>
        <w:ind w:firstLine="420"/>
        <w:jc w:val="left"/>
        <w:rPr>
          <w:rFonts w:ascii="宋体" w:hAnsi="宋体" w:cs="Heiti SC Light"/>
          <w:kern w:val="0"/>
        </w:rPr>
      </w:pPr>
      <w:r>
        <w:rPr>
          <w:rFonts w:ascii="宋体" w:hAnsi="宋体" w:cs="Heiti SC Light" w:hint="eastAsia"/>
          <w:kern w:val="0"/>
        </w:rPr>
        <w:t>该创意最初来源于一次网上购物经历，在网上选购香水时可以参考的商品信息只有商家给出的图片，香调等视觉信息，而最需要的气味信息却不能直观的得到。如果有气味传送系统的存在，我们在进行香水、花束等物品的网上交易时将可以得到更直观的商品信息。再次，在通信过程中如果能做到气味的传送，我们无疑将有更立体，更真实的感官体验。</w:t>
      </w:r>
    </w:p>
    <w:p w14:paraId="52617822" w14:textId="77777777" w:rsidR="00C80FDF" w:rsidRDefault="006E0605">
      <w:pPr>
        <w:pStyle w:val="2"/>
        <w:spacing w:beforeLines="50" w:before="156" w:afterLines="50" w:after="156"/>
      </w:pPr>
      <w:bookmarkStart w:id="9" w:name="_Toc280195870"/>
      <w:r>
        <w:rPr>
          <w:rFonts w:hint="eastAsia"/>
        </w:rPr>
        <w:t>国内外研究现状</w:t>
      </w:r>
      <w:bookmarkEnd w:id="9"/>
    </w:p>
    <w:p w14:paraId="004A81E1" w14:textId="77777777" w:rsidR="00C80FDF" w:rsidRDefault="006E0605">
      <w:pPr>
        <w:widowControl/>
        <w:autoSpaceDE w:val="0"/>
        <w:autoSpaceDN w:val="0"/>
        <w:adjustRightInd w:val="0"/>
        <w:spacing w:after="240" w:line="360" w:lineRule="auto"/>
        <w:ind w:firstLine="480"/>
        <w:jc w:val="left"/>
        <w:rPr>
          <w:rFonts w:ascii="宋体" w:hAnsi="宋体" w:cs="微软雅黑"/>
          <w:kern w:val="0"/>
        </w:rPr>
      </w:pPr>
      <w:r>
        <w:rPr>
          <w:rFonts w:ascii="宋体" w:hAnsi="宋体" w:cs="Tahoma"/>
          <w:kern w:val="0"/>
        </w:rPr>
        <w:t>经查阅大量书籍和电子文献,目前国内外对于</w:t>
      </w:r>
      <w:r>
        <w:rPr>
          <w:rFonts w:ascii="宋体" w:hAnsi="宋体" w:cs="Tahoma" w:hint="eastAsia"/>
          <w:kern w:val="0"/>
        </w:rPr>
        <w:t>嗅觉传感器</w:t>
      </w:r>
      <w:r>
        <w:rPr>
          <w:rFonts w:ascii="宋体" w:hAnsi="宋体" w:cs="Tahoma"/>
          <w:kern w:val="0"/>
        </w:rPr>
        <w:t>方面的研究已经非常成熟。</w:t>
      </w:r>
      <w:r>
        <w:rPr>
          <w:rFonts w:ascii="宋体" w:hAnsi="宋体" w:cs="微软雅黑"/>
          <w:kern w:val="0"/>
        </w:rPr>
        <w:t>Honeywell</w:t>
      </w:r>
      <w:r>
        <w:rPr>
          <w:rFonts w:ascii="宋体" w:hAnsi="宋体" w:cs="微软雅黑" w:hint="eastAsia"/>
          <w:kern w:val="0"/>
        </w:rPr>
        <w:t>公司最近已把一种嗅觉传感器展示到大众面前，该嗅觉传感器利用了目前全世界上最小的真空泵，把分析仪器推向了一个全新的高度。</w:t>
      </w:r>
    </w:p>
    <w:p w14:paraId="456539D4" w14:textId="77777777" w:rsidR="00C80FDF" w:rsidRDefault="006E0605">
      <w:pPr>
        <w:widowControl/>
        <w:autoSpaceDE w:val="0"/>
        <w:autoSpaceDN w:val="0"/>
        <w:adjustRightInd w:val="0"/>
        <w:spacing w:after="240" w:line="360" w:lineRule="auto"/>
        <w:ind w:firstLine="480"/>
        <w:jc w:val="left"/>
        <w:rPr>
          <w:rFonts w:ascii="宋体" w:hAnsi="宋体" w:cs="Arial"/>
          <w:kern w:val="0"/>
        </w:rPr>
      </w:pPr>
      <w:r>
        <w:rPr>
          <w:rFonts w:ascii="Arial" w:hAnsi="Arial" w:cs="Arial" w:hint="eastAsia"/>
          <w:kern w:val="0"/>
        </w:rPr>
        <w:t>在</w:t>
      </w:r>
      <w:r>
        <w:rPr>
          <w:rFonts w:ascii="Arial" w:hAnsi="Arial" w:cs="Arial"/>
          <w:kern w:val="0"/>
        </w:rPr>
        <w:t>气味远距离电子传输</w:t>
      </w:r>
      <w:r>
        <w:rPr>
          <w:rFonts w:ascii="Arial" w:hAnsi="Arial" w:cs="Arial" w:hint="eastAsia"/>
          <w:kern w:val="0"/>
        </w:rPr>
        <w:t>方面</w:t>
      </w:r>
      <w:r>
        <w:rPr>
          <w:rFonts w:ascii="Arial" w:hAnsi="Arial" w:cs="Arial"/>
          <w:kern w:val="0"/>
        </w:rPr>
        <w:t>，就是应用网络技术将采集的气味信息转换为电子信息，通</w:t>
      </w:r>
      <w:r>
        <w:rPr>
          <w:rFonts w:ascii="宋体" w:hAnsi="宋体" w:cs="Arial"/>
          <w:kern w:val="0"/>
        </w:rPr>
        <w:t>过互联网传送到任何远距离的计算机接收终端，目前的网络传输技术已能基本满足这种气味电子信息传输要求。</w:t>
      </w:r>
    </w:p>
    <w:p w14:paraId="5768507C" w14:textId="77777777" w:rsidR="00C80FDF" w:rsidRDefault="006E0605">
      <w:pPr>
        <w:widowControl/>
        <w:autoSpaceDE w:val="0"/>
        <w:autoSpaceDN w:val="0"/>
        <w:adjustRightInd w:val="0"/>
        <w:spacing w:after="240" w:line="360" w:lineRule="auto"/>
        <w:ind w:firstLine="480"/>
        <w:jc w:val="left"/>
        <w:rPr>
          <w:rFonts w:ascii="宋体" w:hAnsi="宋体" w:cs="Tahoma"/>
          <w:kern w:val="0"/>
        </w:rPr>
      </w:pPr>
      <w:r>
        <w:rPr>
          <w:rFonts w:ascii="宋体" w:hAnsi="宋体" w:cs="Tahoma"/>
          <w:kern w:val="0"/>
        </w:rPr>
        <w:t>本文综合各个研究成果,提出“</w:t>
      </w:r>
      <w:r>
        <w:rPr>
          <w:rFonts w:ascii="宋体" w:hAnsi="宋体" w:cs="华文中宋" w:hint="eastAsia"/>
          <w:bCs/>
          <w:kern w:val="0"/>
        </w:rPr>
        <w:t>基于嗅觉传感与网络传输技术的气味传送系统</w:t>
      </w:r>
      <w:r>
        <w:rPr>
          <w:rFonts w:ascii="宋体" w:hAnsi="宋体" w:cs="Tahoma"/>
          <w:kern w:val="0"/>
        </w:rPr>
        <w:t xml:space="preserve">”这一设想。 </w:t>
      </w:r>
    </w:p>
    <w:p w14:paraId="57E47E6F" w14:textId="77777777" w:rsidR="00C80FDF" w:rsidRDefault="00C80FDF">
      <w:pPr>
        <w:widowControl/>
        <w:autoSpaceDE w:val="0"/>
        <w:autoSpaceDN w:val="0"/>
        <w:adjustRightInd w:val="0"/>
        <w:spacing w:after="240" w:line="360" w:lineRule="auto"/>
        <w:jc w:val="left"/>
        <w:rPr>
          <w:rFonts w:ascii="宋体" w:hAnsi="宋体" w:cs="Tahoma"/>
          <w:kern w:val="0"/>
        </w:rPr>
      </w:pPr>
    </w:p>
    <w:p w14:paraId="73D35CE9" w14:textId="77777777" w:rsidR="00C80FDF" w:rsidRDefault="006E0605">
      <w:pPr>
        <w:pStyle w:val="1"/>
        <w:spacing w:beforeLines="50" w:before="156" w:afterLines="50" w:after="156" w:line="240" w:lineRule="auto"/>
      </w:pPr>
      <w:bookmarkStart w:id="10" w:name="_Toc280195871"/>
      <w:r>
        <w:rPr>
          <w:rFonts w:hint="eastAsia"/>
        </w:rPr>
        <w:lastRenderedPageBreak/>
        <w:t>第一章 气味采集系统</w:t>
      </w:r>
      <w:bookmarkEnd w:id="10"/>
    </w:p>
    <w:p w14:paraId="0EA048C3" w14:textId="77777777" w:rsidR="00C80FDF" w:rsidRDefault="006E0605">
      <w:pPr>
        <w:pStyle w:val="2"/>
        <w:spacing w:beforeLines="50" w:before="156" w:afterLines="50" w:after="156"/>
      </w:pPr>
      <w:bookmarkStart w:id="11" w:name="_Toc280195872"/>
      <w:r>
        <w:rPr>
          <w:rFonts w:ascii="Times New Roman" w:hAnsi="Times New Roman" w:cs="Times New Roman"/>
          <w:b/>
        </w:rPr>
        <w:t>1.1</w:t>
      </w:r>
      <w:r>
        <w:rPr>
          <w:rFonts w:hint="eastAsia"/>
        </w:rPr>
        <w:t>人类嗅觉感知原理</w:t>
      </w:r>
      <w:bookmarkEnd w:id="11"/>
    </w:p>
    <w:p w14:paraId="36142CE5" w14:textId="77777777" w:rsidR="00C80FDF" w:rsidRDefault="006E0605">
      <w:pPr>
        <w:pStyle w:val="3"/>
        <w:spacing w:beforeLines="50" w:before="156" w:afterLines="50" w:after="156" w:line="240" w:lineRule="auto"/>
        <w:jc w:val="both"/>
        <w:rPr>
          <w:rFonts w:ascii="黑体" w:eastAsia="黑体" w:hAnsi="黑体"/>
          <w:sz w:val="24"/>
          <w:szCs w:val="24"/>
        </w:rPr>
      </w:pPr>
      <w:bookmarkStart w:id="12" w:name="_Toc280195873"/>
      <w:r>
        <w:rPr>
          <w:rFonts w:ascii="Times New Roman" w:eastAsia="黑体" w:hAnsi="Times New Roman" w:cs="Times New Roman"/>
          <w:b/>
          <w:sz w:val="24"/>
          <w:szCs w:val="24"/>
        </w:rPr>
        <w:t>1.1.1</w:t>
      </w:r>
      <w:r>
        <w:rPr>
          <w:rFonts w:ascii="黑体" w:eastAsia="黑体" w:hAnsi="黑体" w:hint="eastAsia"/>
          <w:sz w:val="24"/>
          <w:szCs w:val="24"/>
        </w:rPr>
        <w:t xml:space="preserve"> 概述</w:t>
      </w:r>
      <w:bookmarkEnd w:id="12"/>
    </w:p>
    <w:p w14:paraId="3F0B0EAE" w14:textId="77777777" w:rsidR="00C80FDF" w:rsidRDefault="006E0605">
      <w:pPr>
        <w:widowControl/>
        <w:autoSpaceDE w:val="0"/>
        <w:autoSpaceDN w:val="0"/>
        <w:adjustRightInd w:val="0"/>
        <w:spacing w:after="147" w:line="360" w:lineRule="auto"/>
        <w:jc w:val="left"/>
        <w:rPr>
          <w:rFonts w:ascii="宋体" w:hAnsi="宋体" w:cs="Heiti SC Light"/>
          <w:kern w:val="0"/>
        </w:rPr>
      </w:pPr>
      <w:r>
        <w:rPr>
          <w:rFonts w:ascii="宋体" w:hAnsi="宋体" w:cs="Heiti SC Light" w:hint="eastAsia"/>
          <w:kern w:val="0"/>
        </w:rPr>
        <w:t xml:space="preserve">    在人类的诸种感觉中，嗅觉的产生机理一直是最难解开的谜团之一。2004年度诺贝尔生理学或医学奖获奖者、美国科学家理查德·阿克塞尔和琳达·巴克，通过他们开拓性的工作找到了解开这一谜团的钥匙。 </w:t>
      </w:r>
    </w:p>
    <w:p w14:paraId="263EF99C" w14:textId="77777777" w:rsidR="00C80FDF" w:rsidRDefault="006E0605">
      <w:pPr>
        <w:widowControl/>
        <w:autoSpaceDE w:val="0"/>
        <w:autoSpaceDN w:val="0"/>
        <w:adjustRightInd w:val="0"/>
        <w:spacing w:after="147" w:line="360" w:lineRule="auto"/>
        <w:jc w:val="left"/>
        <w:rPr>
          <w:rFonts w:ascii="宋体" w:hAnsi="宋体" w:cs="Heiti SC Light"/>
          <w:kern w:val="0"/>
        </w:rPr>
      </w:pPr>
      <w:r>
        <w:rPr>
          <w:rFonts w:ascii="宋体" w:hAnsi="宋体" w:cs="Heiti SC Light" w:hint="eastAsia"/>
          <w:kern w:val="0"/>
        </w:rPr>
        <w:t xml:space="preserve">    理查德·阿克塞尔和琳达·巴克的长期研究发现有气味的物质首先会与嗅觉受体结合，这些嗅觉受体位于鼻上皮的嗅觉受体细胞中。嗅觉受体被气味分子激活后，嗅觉受体细胞就会产生电信号，这些信号随后被传输到大脑嗅球的微小区域中，进而传至大脑其它区域，结合成特定模式，唤醒与此相同的气味记忆。如图 1 所示。</w:t>
      </w:r>
    </w:p>
    <w:p w14:paraId="58FAABB0" w14:textId="77777777" w:rsidR="00C80FDF" w:rsidRDefault="00854831">
      <w:pPr>
        <w:keepNext/>
        <w:widowControl/>
        <w:autoSpaceDE w:val="0"/>
        <w:autoSpaceDN w:val="0"/>
        <w:adjustRightInd w:val="0"/>
        <w:spacing w:after="147" w:line="360" w:lineRule="auto"/>
        <w:ind w:firstLine="420"/>
        <w:jc w:val="left"/>
      </w:pPr>
      <w:r>
        <w:rPr>
          <w:rFonts w:ascii="宋体" w:hAnsi="宋体" w:cs="华文中宋"/>
          <w:bCs/>
          <w:kern w:val="0"/>
        </w:rPr>
        <w:pict w14:anchorId="315139D7">
          <v:shape id="图片 3" o:spid="_x0000_i1026" type="#_x0000_t75" style="width:429.75pt;height:315.75pt">
            <v:imagedata r:id="rId19" o:title=""/>
          </v:shape>
        </w:pict>
      </w:r>
    </w:p>
    <w:p w14:paraId="23996CDC" w14:textId="77777777" w:rsidR="00C80FDF" w:rsidRDefault="006E0605">
      <w:pPr>
        <w:pStyle w:val="a3"/>
        <w:jc w:val="center"/>
        <w:rPr>
          <w:rFonts w:ascii="宋体" w:hAnsi="宋体" w:cs="华文中宋"/>
          <w:b/>
          <w:bCs/>
          <w:kern w:val="0"/>
          <w:sz w:val="21"/>
          <w:szCs w:val="21"/>
        </w:rPr>
      </w:pPr>
      <w:r>
        <w:rPr>
          <w:rFonts w:ascii="宋体" w:hAnsi="宋体" w:hint="eastAsia"/>
          <w:b/>
          <w:sz w:val="21"/>
          <w:szCs w:val="21"/>
        </w:rPr>
        <w:t xml:space="preserve">图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１</w:t>
      </w:r>
      <w:r>
        <w:rPr>
          <w:rFonts w:ascii="Times New Roman" w:hAnsi="Times New Roman" w:cs="Times New Roman"/>
          <w:b/>
          <w:sz w:val="21"/>
          <w:szCs w:val="21"/>
        </w:rPr>
        <w:fldChar w:fldCharType="end"/>
      </w:r>
      <w:r>
        <w:rPr>
          <w:rFonts w:ascii="宋体" w:hAnsi="宋体" w:hint="eastAsia"/>
          <w:b/>
          <w:sz w:val="21"/>
          <w:szCs w:val="21"/>
        </w:rPr>
        <w:t xml:space="preserve"> 人类嗅觉感知系统</w:t>
      </w:r>
    </w:p>
    <w:p w14:paraId="4FF1F94E" w14:textId="77777777" w:rsidR="00C80FDF" w:rsidRDefault="006E0605">
      <w:pPr>
        <w:pStyle w:val="3"/>
        <w:spacing w:beforeLines="50" w:before="156" w:afterLines="50" w:after="156" w:line="240" w:lineRule="auto"/>
        <w:rPr>
          <w:rFonts w:ascii="黑体" w:eastAsia="黑体" w:hAnsi="黑体"/>
          <w:sz w:val="24"/>
          <w:szCs w:val="24"/>
        </w:rPr>
      </w:pPr>
      <w:bookmarkStart w:id="13" w:name="_Toc280195874"/>
      <w:r>
        <w:rPr>
          <w:rFonts w:ascii="Times New Roman" w:eastAsia="黑体" w:hAnsi="Times New Roman" w:cs="Times New Roman" w:hint="eastAsia"/>
          <w:b/>
          <w:sz w:val="24"/>
          <w:szCs w:val="24"/>
        </w:rPr>
        <w:lastRenderedPageBreak/>
        <w:t>1.1.2</w:t>
      </w:r>
      <w:r>
        <w:rPr>
          <w:rFonts w:ascii="黑体" w:eastAsia="黑体" w:hAnsi="黑体" w:hint="eastAsia"/>
          <w:sz w:val="24"/>
          <w:szCs w:val="24"/>
        </w:rPr>
        <w:t>人类嗅觉感知系统的“专业化”特征</w:t>
      </w:r>
      <w:bookmarkEnd w:id="13"/>
      <w:r>
        <w:rPr>
          <w:rFonts w:ascii="宋体" w:hAnsi="宋体" w:cs="Heiti SC Light" w:hint="eastAsia"/>
          <w:kern w:val="0"/>
        </w:rPr>
        <w:t xml:space="preserve">  </w:t>
      </w:r>
    </w:p>
    <w:p w14:paraId="10F606D2" w14:textId="77777777" w:rsidR="00C80FDF" w:rsidRDefault="006E0605">
      <w:pPr>
        <w:widowControl/>
        <w:autoSpaceDE w:val="0"/>
        <w:autoSpaceDN w:val="0"/>
        <w:adjustRightInd w:val="0"/>
        <w:spacing w:after="147" w:line="360" w:lineRule="auto"/>
        <w:jc w:val="left"/>
        <w:rPr>
          <w:rFonts w:ascii="宋体" w:hAnsi="宋体" w:cs="Heiti SC Light"/>
          <w:kern w:val="0"/>
        </w:rPr>
      </w:pPr>
      <w:r>
        <w:rPr>
          <w:rFonts w:ascii="宋体" w:hAnsi="宋体" w:cs="Heiti SC Light" w:hint="eastAsia"/>
          <w:kern w:val="0"/>
        </w:rPr>
        <w:t xml:space="preserve">    人体大约有1000个基因用来编码嗅觉受体细胞膜上的不同嗅觉受体，这些受体位于嗅觉受体细胞内，而这些细胞又位于鼻上皮的上端，可以轻而易举地探测到吸入的气味分子</w:t>
      </w:r>
      <w:r w:rsidRPr="00533A79">
        <w:rPr>
          <w:rFonts w:ascii="宋体" w:hAnsi="宋体" w:cs="Heiti SC Light" w:hint="eastAsia"/>
          <w:kern w:val="0"/>
          <w:vertAlign w:val="superscript"/>
        </w:rPr>
        <w:t>[4]</w:t>
      </w:r>
      <w:r>
        <w:rPr>
          <w:rFonts w:ascii="宋体" w:hAnsi="宋体" w:cs="Heiti SC Light" w:hint="eastAsia"/>
          <w:kern w:val="0"/>
        </w:rPr>
        <w:t>。人体的嗅觉系统具有高度的“专业化”特征。例如，每个嗅觉受体细胞仅表达出一种嗅觉受体基因，嗅觉受体细胞的种类与嗅觉受体的种类完全相同。嗅觉受体细胞会将神经信号传递至大脑嗅球中被称为“嗅觉小球”的微小结构中。“嗅觉小球”的“专业化”程度也非常高。携带相同受体的嗅觉受体细胞会将神经信号传递到相应的“嗅觉小球”中，“嗅觉小球”随后又会激活被称为僧帽细胞的神经细胞，每个“嗅觉小球”只激活一个僧帽细胞，使人的嗅觉系统中信息传输的“专业性”仍得到保持。僧帽细胞然后将信息传输到大脑其它部分。结果，来自不同类型嗅觉受体的信息，组合成与特定气味相对应的模式，大脑最终有意识地感知到了特定的气味。 </w:t>
      </w:r>
    </w:p>
    <w:p w14:paraId="497065D4" w14:textId="77777777" w:rsidR="00C80FDF" w:rsidRDefault="006E0605">
      <w:pPr>
        <w:widowControl/>
        <w:autoSpaceDE w:val="0"/>
        <w:autoSpaceDN w:val="0"/>
        <w:adjustRightInd w:val="0"/>
        <w:spacing w:after="147" w:line="360" w:lineRule="auto"/>
        <w:ind w:firstLine="420"/>
        <w:jc w:val="left"/>
        <w:rPr>
          <w:rFonts w:ascii="宋体" w:hAnsi="宋体" w:cs="Heiti SC Light"/>
          <w:kern w:val="0"/>
        </w:rPr>
      </w:pPr>
      <w:r>
        <w:rPr>
          <w:rFonts w:ascii="宋体" w:hAnsi="宋体" w:cs="Heiti SC Light" w:hint="eastAsia"/>
          <w:kern w:val="0"/>
        </w:rPr>
        <w:t>两位科学家在研究中还发现，每个嗅觉受体细胞只会对有限的几种相关分子做出反应，但这并不影响嗅觉辨别众多的不同气味。因为绝大多数气味都是由这几种气体分子组成的，其中每种气体分子会激活相应的多个嗅觉受体，并会通过“嗅觉小球”和大脑其它区域的信号传递，组合成不同的气味模式。</w:t>
      </w:r>
    </w:p>
    <w:p w14:paraId="77FF510D" w14:textId="77777777" w:rsidR="00C80FDF" w:rsidRDefault="006E0605">
      <w:pPr>
        <w:pStyle w:val="2"/>
        <w:spacing w:beforeLines="50" w:before="156" w:afterLines="50" w:after="156"/>
      </w:pPr>
      <w:bookmarkStart w:id="14" w:name="_Toc280195875"/>
      <w:r>
        <w:rPr>
          <w:rFonts w:ascii="Times New Roman" w:hAnsi="Times New Roman" w:cs="Times New Roman" w:hint="eastAsia"/>
          <w:b/>
        </w:rPr>
        <w:t>1.2</w:t>
      </w:r>
      <w:r>
        <w:rPr>
          <w:rFonts w:hint="eastAsia"/>
        </w:rPr>
        <w:t xml:space="preserve"> 人工嗅觉感知系统</w:t>
      </w:r>
      <w:bookmarkEnd w:id="14"/>
    </w:p>
    <w:p w14:paraId="18D5542A" w14:textId="77777777" w:rsidR="00C80FDF" w:rsidRDefault="006E0605">
      <w:pPr>
        <w:pStyle w:val="3"/>
        <w:spacing w:beforeLines="50" w:before="156" w:afterLines="50" w:after="156" w:line="240" w:lineRule="auto"/>
        <w:jc w:val="both"/>
        <w:rPr>
          <w:rFonts w:ascii="黑体" w:eastAsia="黑体" w:hAnsi="黑体"/>
          <w:sz w:val="24"/>
          <w:szCs w:val="24"/>
        </w:rPr>
      </w:pPr>
      <w:bookmarkStart w:id="15" w:name="_Toc280195876"/>
      <w:bookmarkStart w:id="16" w:name="_Toc254353767"/>
      <w:bookmarkStart w:id="17" w:name="_Toc254353912"/>
      <w:bookmarkStart w:id="18" w:name="_Toc254354012"/>
      <w:r>
        <w:rPr>
          <w:rFonts w:ascii="Times New Roman" w:eastAsia="黑体" w:hAnsi="Times New Roman" w:cs="Times New Roman" w:hint="eastAsia"/>
          <w:b/>
          <w:sz w:val="24"/>
          <w:szCs w:val="24"/>
        </w:rPr>
        <w:t>1.2.1</w:t>
      </w:r>
      <w:r>
        <w:rPr>
          <w:rFonts w:ascii="黑体" w:eastAsia="黑体" w:hAnsi="黑体" w:hint="eastAsia"/>
          <w:sz w:val="24"/>
          <w:szCs w:val="24"/>
        </w:rPr>
        <w:t xml:space="preserve"> 概述</w:t>
      </w:r>
      <w:bookmarkEnd w:id="15"/>
    </w:p>
    <w:p w14:paraId="4B0A8D39" w14:textId="77777777" w:rsidR="00C80FDF" w:rsidRDefault="006E0605">
      <w:pPr>
        <w:autoSpaceDE w:val="0"/>
        <w:autoSpaceDN w:val="0"/>
        <w:adjustRightInd w:val="0"/>
        <w:spacing w:after="147" w:line="360" w:lineRule="auto"/>
        <w:rPr>
          <w:rFonts w:ascii="宋体" w:hAnsi="宋体" w:cs="Heiti SC Light"/>
        </w:rPr>
      </w:pPr>
      <w:r>
        <w:rPr>
          <w:rFonts w:ascii="宋体" w:hAnsi="宋体" w:cs="Heiti SC Light" w:hint="eastAsia"/>
        </w:rPr>
        <w:t xml:space="preserve">    通过气体传感器和模式识别技术的结合，模拟人类嗅觉感知系统，可构建人工嗅觉感知系统，实现气体检测和识别等功能。主要方法是以气体传感器模拟人类嗅觉感知系统中的嗅觉感受神经细胞，用人工神经网络等模拟“嗅觉小球”和僧帽细胞甚至更深层嗅觉皮层等连接而成的神经回路，用计算机或专用芯片对采集到的信息进行处理，达到识别气体或气味的目的。</w:t>
      </w:r>
    </w:p>
    <w:bookmarkEnd w:id="16"/>
    <w:bookmarkEnd w:id="17"/>
    <w:bookmarkEnd w:id="18"/>
    <w:p w14:paraId="6ED8A5DC" w14:textId="77777777" w:rsidR="00C80FDF" w:rsidRDefault="006E0605">
      <w:pPr>
        <w:widowControl/>
        <w:autoSpaceDE w:val="0"/>
        <w:autoSpaceDN w:val="0"/>
        <w:adjustRightInd w:val="0"/>
        <w:spacing w:after="147" w:line="360" w:lineRule="auto"/>
        <w:ind w:firstLine="480"/>
        <w:jc w:val="left"/>
        <w:rPr>
          <w:rFonts w:ascii="宋体" w:hAnsi="宋体" w:cs="Heiti SC Light"/>
          <w:kern w:val="0"/>
        </w:rPr>
      </w:pPr>
      <w:r>
        <w:rPr>
          <w:rFonts w:ascii="宋体" w:hAnsi="宋体" w:cs="Heiti SC Light" w:hint="eastAsia"/>
          <w:kern w:val="0"/>
        </w:rPr>
        <w:t>电子鼻是目前最为常见的人工嗅觉感知系统，它是通过模仿人类的嗅觉感知原理建立的一种较快速、直观的辨别气体成分的分析仪器。它将仿生学、传感技术、信号处理、模式识别和计算机科学等多种学科融于一体，由一个具有部分专一性的电子化学传感器阵列和一个合适的模式识别系统组成,能够识别单一的或复合的气味，还能够用于识别单一成分的气体、蒸汽或其它混合物。</w:t>
      </w:r>
    </w:p>
    <w:p w14:paraId="085FE72E" w14:textId="77777777" w:rsidR="00C80FDF" w:rsidRDefault="006E0605">
      <w:pPr>
        <w:pStyle w:val="3"/>
        <w:spacing w:beforeLines="50" w:before="156" w:afterLines="50" w:after="156" w:line="240" w:lineRule="auto"/>
        <w:rPr>
          <w:rFonts w:ascii="黑体" w:eastAsia="黑体" w:hAnsi="黑体"/>
          <w:sz w:val="24"/>
          <w:szCs w:val="24"/>
        </w:rPr>
      </w:pPr>
      <w:bookmarkStart w:id="19" w:name="_Toc254353768"/>
      <w:bookmarkStart w:id="20" w:name="_Toc254353913"/>
      <w:bookmarkStart w:id="21" w:name="_Toc254354013"/>
      <w:bookmarkStart w:id="22" w:name="_Toc280195877"/>
      <w:r>
        <w:rPr>
          <w:rFonts w:ascii="Times New Roman" w:eastAsia="黑体" w:hAnsi="Times New Roman" w:cs="Times New Roman" w:hint="eastAsia"/>
          <w:b/>
          <w:sz w:val="24"/>
          <w:szCs w:val="24"/>
        </w:rPr>
        <w:lastRenderedPageBreak/>
        <w:t>1.2.2</w:t>
      </w:r>
      <w:r>
        <w:rPr>
          <w:rFonts w:ascii="黑体" w:eastAsia="黑体" w:hAnsi="黑体" w:hint="eastAsia"/>
          <w:sz w:val="24"/>
          <w:szCs w:val="24"/>
        </w:rPr>
        <w:t>人工嗅觉感知系统</w:t>
      </w:r>
      <w:bookmarkEnd w:id="19"/>
      <w:bookmarkEnd w:id="20"/>
      <w:bookmarkEnd w:id="21"/>
      <w:r>
        <w:rPr>
          <w:rFonts w:ascii="黑体" w:eastAsia="黑体" w:hAnsi="黑体" w:hint="eastAsia"/>
          <w:sz w:val="24"/>
          <w:szCs w:val="24"/>
        </w:rPr>
        <w:t>“专业化”的实现</w:t>
      </w:r>
      <w:bookmarkEnd w:id="22"/>
    </w:p>
    <w:p w14:paraId="623485BC"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电子鼻利用各个气敏器件对复杂成分气体都有响应却又互不相同这一特点，借助数据处理方法实现对多种气味的“专业化”识别。</w:t>
      </w:r>
    </w:p>
    <w:p w14:paraId="13FB55B7"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具体而言，电子鼻识别的主要机理是在阵列中的每个传感器对被测气体都有不同的灵敏度，例如，一号气体可在某个传感器上产生高响应，而对其他传感器则是低响应；同样，二号气体产生高响应的传感器对一号气体则不敏感，归根结底，整个传感器阵列对不同气体的响应图案是不同的。系统能根据传感器的不同响应图案来识别不同的气体，这便是“专业化”识别的体现。</w:t>
      </w:r>
    </w:p>
    <w:p w14:paraId="2C140DD8" w14:textId="77777777" w:rsidR="00C80FDF" w:rsidRDefault="006E0605">
      <w:pPr>
        <w:pStyle w:val="3"/>
        <w:spacing w:beforeLines="50" w:before="156" w:afterLines="50" w:after="156" w:line="240" w:lineRule="auto"/>
        <w:rPr>
          <w:rFonts w:ascii="黑体" w:eastAsia="黑体" w:hAnsi="黑体"/>
          <w:sz w:val="24"/>
          <w:szCs w:val="24"/>
        </w:rPr>
      </w:pPr>
      <w:bookmarkStart w:id="23" w:name="_Toc280195878"/>
      <w:r>
        <w:rPr>
          <w:rFonts w:ascii="Times New Roman" w:eastAsia="黑体" w:hAnsi="Times New Roman" w:cs="Times New Roman" w:hint="eastAsia"/>
          <w:b/>
          <w:sz w:val="24"/>
          <w:szCs w:val="24"/>
        </w:rPr>
        <w:t>1.2.3</w:t>
      </w:r>
      <w:r>
        <w:rPr>
          <w:rFonts w:ascii="黑体" w:eastAsia="黑体" w:hAnsi="黑体" w:hint="eastAsia"/>
          <w:sz w:val="24"/>
          <w:szCs w:val="24"/>
        </w:rPr>
        <w:t>电子鼻技术的基本原理</w:t>
      </w:r>
      <w:bookmarkEnd w:id="23"/>
    </w:p>
    <w:p w14:paraId="1863F26F"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t>电子鼻的工作可简单归纳为：传感器阵列－信号预处理－神经网络和各种算法－计算机识别(气体定性定量分析)。从功能上讲，气体传感器阵列相当于人类嗅觉感知系统中的大量嗅觉受体细胞，神经网络和计算机识别相当于人类的大脑中的</w:t>
      </w:r>
      <w:r>
        <w:rPr>
          <w:rFonts w:ascii="宋体" w:hAnsi="宋体" w:cs="Heiti SC Light" w:hint="eastAsia"/>
        </w:rPr>
        <w:t>“嗅觉小球”和僧帽细胞，</w:t>
      </w:r>
      <w:r>
        <w:rPr>
          <w:rFonts w:ascii="宋体" w:hAnsi="宋体" w:cs="Arial" w:hint="eastAsia"/>
          <w:kern w:val="0"/>
        </w:rPr>
        <w:t>其余部分则相当于嗅神经信号传递系统。电子鼻对气味的分析过程如图 2 所示。</w:t>
      </w:r>
    </w:p>
    <w:p w14:paraId="4D58536E" w14:textId="77777777" w:rsidR="00C80FDF" w:rsidRDefault="00854831">
      <w:pPr>
        <w:keepNext/>
        <w:widowControl/>
        <w:autoSpaceDE w:val="0"/>
        <w:autoSpaceDN w:val="0"/>
        <w:adjustRightInd w:val="0"/>
        <w:spacing w:after="147" w:line="360" w:lineRule="auto"/>
        <w:jc w:val="left"/>
      </w:pPr>
      <w:r>
        <w:rPr>
          <w:rFonts w:ascii="宋体" w:hAnsi="宋体" w:cs="Arial"/>
          <w:kern w:val="0"/>
        </w:rPr>
        <w:pict w14:anchorId="1424A8AD">
          <v:shape id="图片 4" o:spid="_x0000_i1027" type="#_x0000_t75" style="width:450pt;height:163.5pt">
            <v:imagedata r:id="rId20" o:title=""/>
          </v:shape>
        </w:pict>
      </w:r>
    </w:p>
    <w:p w14:paraId="50858B43" w14:textId="77777777" w:rsidR="00C80FDF" w:rsidRDefault="006E0605">
      <w:pPr>
        <w:pStyle w:val="a3"/>
        <w:jc w:val="center"/>
        <w:rPr>
          <w:rFonts w:ascii="宋体" w:hAnsi="宋体" w:cs="Arial"/>
          <w:b/>
          <w:kern w:val="0"/>
          <w:sz w:val="21"/>
          <w:szCs w:val="21"/>
        </w:rPr>
      </w:pPr>
      <w:r>
        <w:rPr>
          <w:rFonts w:hint="eastAsia"/>
          <w:b/>
          <w:sz w:val="21"/>
          <w:szCs w:val="21"/>
        </w:rPr>
        <w:t>图</w:t>
      </w:r>
      <w:r>
        <w:rPr>
          <w:rFonts w:hint="eastAsia"/>
          <w:b/>
          <w:sz w:val="21"/>
          <w:szCs w:val="21"/>
        </w:rPr>
        <w:t xml:space="preserve">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２</w:t>
      </w:r>
      <w:r>
        <w:rPr>
          <w:rFonts w:ascii="Times New Roman" w:hAnsi="Times New Roman" w:cs="Times New Roman"/>
          <w:b/>
          <w:sz w:val="21"/>
          <w:szCs w:val="21"/>
        </w:rPr>
        <w:fldChar w:fldCharType="end"/>
      </w:r>
      <w:r>
        <w:rPr>
          <w:rFonts w:hint="eastAsia"/>
          <w:b/>
          <w:sz w:val="21"/>
          <w:szCs w:val="21"/>
        </w:rPr>
        <w:t xml:space="preserve"> </w:t>
      </w:r>
      <w:r>
        <w:rPr>
          <w:rFonts w:hint="eastAsia"/>
          <w:b/>
          <w:sz w:val="21"/>
          <w:szCs w:val="21"/>
        </w:rPr>
        <w:t>电子鼻对气味的分析过程</w:t>
      </w:r>
    </w:p>
    <w:p w14:paraId="2E3C5D30"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t>电子鼻系统中，传感器及其阵列是电子鼻的关键,它的功能是把不同的气味分子在其表面的化学作用转化为可测的电信号。传感器阵列可以采用数个单独的气敏传感器组合而成，也可以采用集成工艺制作专门的气敏传感器阵列。后者体积小，功耗低，便于信号的集中采集与处理。</w:t>
      </w:r>
    </w:p>
    <w:p w14:paraId="5CCFB7BA"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作传感器的材料必须具备两个基本条件:</w:t>
      </w:r>
    </w:p>
    <w:p w14:paraId="27C84ABD"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lastRenderedPageBreak/>
        <w:t>（1）对不同的气味均有响应,即通用性要强,要求对成千上万种不同的嗅味能在分子水平上作出鉴别。</w:t>
      </w:r>
    </w:p>
    <w:p w14:paraId="49E80B47"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（2）与嗅味分子的相互作用或反应必须是快速、可递的,不产生任何</w:t>
      </w:r>
      <w:r>
        <w:rPr>
          <w:rFonts w:ascii="宋体" w:hAnsi="宋体" w:cs="Arial"/>
          <w:kern w:val="0"/>
        </w:rPr>
        <w:t>“</w:t>
      </w:r>
      <w:r>
        <w:rPr>
          <w:rFonts w:ascii="宋体" w:hAnsi="宋体" w:cs="Arial" w:hint="eastAsia"/>
          <w:kern w:val="0"/>
        </w:rPr>
        <w:t>记忆效应</w:t>
      </w:r>
      <w:r>
        <w:rPr>
          <w:rFonts w:ascii="宋体" w:hAnsi="宋体" w:cs="Arial"/>
          <w:kern w:val="0"/>
        </w:rPr>
        <w:t>”</w:t>
      </w:r>
      <w:r>
        <w:rPr>
          <w:rFonts w:ascii="宋体" w:hAnsi="宋体" w:cs="Arial" w:hint="eastAsia"/>
          <w:kern w:val="0"/>
        </w:rPr>
        <w:t>。</w:t>
      </w:r>
    </w:p>
    <w:p w14:paraId="66057BBB"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金属氧化物型传感器已被普遍应用在电子鼻中。最常见的材料有锡、锌、钛、钨和铱的氧化物,并掺入像铂和钯等贵金属催化剂。</w:t>
      </w:r>
    </w:p>
    <w:p w14:paraId="7B68A612"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 xml:space="preserve">    酞菁类聚合物是有机半导体敏感材料的代表,它们所具有的环状结构使得吸附气体分子与有机半导体之间产生电子授受关系。不同的酞菁聚合物可选择如真空升华技术、ＬＢ膜技术、旋涂技术和自组织膜技术等制膜技术在检测器件上制得薄膜型气敏元件,并可制得传感器阵列,使其与计算机模式识别技术结合使用。</w:t>
      </w:r>
    </w:p>
    <w:p w14:paraId="78B80B61"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t>聚吡咯、蒽、二萘嵌苯、β</w:t>
      </w:r>
      <w:r>
        <w:rPr>
          <w:rFonts w:ascii="宋体" w:hAnsi="宋体" w:cs="Arial"/>
          <w:kern w:val="0"/>
        </w:rPr>
        <w:t>—</w:t>
      </w:r>
      <w:r>
        <w:rPr>
          <w:rFonts w:ascii="宋体" w:hAnsi="宋体" w:cs="Arial" w:hint="eastAsia"/>
          <w:kern w:val="0"/>
        </w:rPr>
        <w:t>胡萝卜素等近年来也被用作有机半导体气敏材料受到人们关注。</w:t>
      </w:r>
    </w:p>
    <w:p w14:paraId="47997868" w14:textId="77777777" w:rsidR="00C80FDF" w:rsidRDefault="006E0605">
      <w:pPr>
        <w:autoSpaceDE w:val="0"/>
        <w:autoSpaceDN w:val="0"/>
        <w:adjustRightInd w:val="0"/>
        <w:spacing w:after="147" w:line="360" w:lineRule="auto"/>
        <w:ind w:firstLine="480"/>
        <w:rPr>
          <w:rFonts w:ascii="宋体" w:hAnsi="宋体" w:cs="Arial"/>
        </w:rPr>
      </w:pPr>
      <w:r>
        <w:rPr>
          <w:rFonts w:ascii="宋体" w:hAnsi="宋体" w:cs="Arial" w:hint="eastAsia"/>
          <w:kern w:val="0"/>
        </w:rPr>
        <w:t>传感器阵列的模拟输出经Ａ/Ｄ转换为数字信号输入计算机中的数据处理和模式识别系统,被测嗅觉的强度既可用每个传感器的输出的绝对电压、电阻或电导来表示,也可用相对信号值如归一化的电阻或电导值,即它们的变化率来比较嗅味的性质。</w:t>
      </w:r>
      <w:r>
        <w:rPr>
          <w:rFonts w:ascii="宋体" w:hAnsi="宋体" w:cs="Arial" w:hint="eastAsia"/>
        </w:rPr>
        <w:t>传感器阵列输出的信号经专用软件采集、加工、处理后，利用多元数据统计分析方法、神经网络方法和模糊方法将多维响应信号转换为感官评定指标值或组成成分的浓度值，得到被测气味定性分析结果的智能解释器。传感器阵列的数据采集系统如图 3 所示。</w:t>
      </w:r>
    </w:p>
    <w:p w14:paraId="65AD0479" w14:textId="77777777" w:rsidR="00C80FDF" w:rsidRDefault="00854831">
      <w:pPr>
        <w:keepNext/>
        <w:autoSpaceDE w:val="0"/>
        <w:autoSpaceDN w:val="0"/>
        <w:adjustRightInd w:val="0"/>
        <w:spacing w:after="147" w:line="360" w:lineRule="auto"/>
        <w:ind w:firstLine="480"/>
      </w:pPr>
      <w:r>
        <w:rPr>
          <w:rFonts w:ascii="宋体" w:hAnsi="宋体" w:cs="Arial"/>
        </w:rPr>
        <w:pict w14:anchorId="5D67B7D5">
          <v:shape id="图片 5" o:spid="_x0000_i1028" type="#_x0000_t75" style="width:415.5pt;height:163.5pt">
            <v:imagedata r:id="rId21" o:title=""/>
          </v:shape>
        </w:pict>
      </w:r>
    </w:p>
    <w:p w14:paraId="399175DE" w14:textId="77777777" w:rsidR="00C80FDF" w:rsidRDefault="006E0605">
      <w:pPr>
        <w:pStyle w:val="a3"/>
        <w:tabs>
          <w:tab w:val="left" w:pos="2760"/>
          <w:tab w:val="center" w:pos="4532"/>
        </w:tabs>
        <w:jc w:val="left"/>
        <w:rPr>
          <w:rFonts w:ascii="宋体" w:hAnsi="宋体" w:cs="Arial"/>
          <w:b/>
          <w:sz w:val="21"/>
          <w:szCs w:val="21"/>
        </w:rPr>
      </w:pPr>
      <w:r>
        <w:rPr>
          <w:b/>
        </w:rPr>
        <w:tab/>
      </w:r>
      <w:r>
        <w:rPr>
          <w:b/>
          <w:sz w:val="21"/>
          <w:szCs w:val="21"/>
        </w:rPr>
        <w:tab/>
      </w:r>
      <w:r>
        <w:rPr>
          <w:rFonts w:hint="eastAsia"/>
          <w:b/>
          <w:sz w:val="21"/>
          <w:szCs w:val="21"/>
        </w:rPr>
        <w:t>图</w:t>
      </w:r>
      <w:r>
        <w:rPr>
          <w:rFonts w:hint="eastAsia"/>
          <w:b/>
          <w:sz w:val="21"/>
          <w:szCs w:val="21"/>
        </w:rPr>
        <w:t xml:space="preserve">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３</w:t>
      </w:r>
      <w:r>
        <w:rPr>
          <w:rFonts w:ascii="Times New Roman" w:hAnsi="Times New Roman" w:cs="Times New Roman"/>
          <w:b/>
          <w:sz w:val="21"/>
          <w:szCs w:val="21"/>
        </w:rPr>
        <w:fldChar w:fldCharType="end"/>
      </w:r>
      <w:r>
        <w:rPr>
          <w:rFonts w:hint="eastAsia"/>
          <w:b/>
          <w:sz w:val="21"/>
          <w:szCs w:val="21"/>
        </w:rPr>
        <w:t xml:space="preserve"> </w:t>
      </w:r>
      <w:r>
        <w:rPr>
          <w:rFonts w:hint="eastAsia"/>
          <w:b/>
          <w:sz w:val="21"/>
          <w:szCs w:val="21"/>
        </w:rPr>
        <w:t>传感器阵列的数据采集系统</w:t>
      </w:r>
    </w:p>
    <w:p w14:paraId="1C638C4F" w14:textId="77777777" w:rsidR="00C80FDF" w:rsidRDefault="00C80FDF">
      <w:pPr>
        <w:autoSpaceDE w:val="0"/>
        <w:autoSpaceDN w:val="0"/>
        <w:adjustRightInd w:val="0"/>
        <w:spacing w:after="147" w:line="360" w:lineRule="auto"/>
        <w:rPr>
          <w:rFonts w:ascii="宋体" w:hAnsi="宋体" w:cs="Arial"/>
        </w:rPr>
      </w:pPr>
    </w:p>
    <w:p w14:paraId="320A7131" w14:textId="77777777" w:rsidR="00C80FDF" w:rsidRDefault="006E0605">
      <w:pPr>
        <w:pStyle w:val="3"/>
        <w:spacing w:beforeLines="50" w:before="156" w:afterLines="50" w:after="156" w:line="240" w:lineRule="auto"/>
        <w:rPr>
          <w:rFonts w:ascii="黑体" w:eastAsia="黑体" w:hAnsi="黑体"/>
          <w:sz w:val="24"/>
          <w:szCs w:val="24"/>
        </w:rPr>
      </w:pPr>
      <w:bookmarkStart w:id="24" w:name="_Toc280195879"/>
      <w:r>
        <w:rPr>
          <w:rFonts w:ascii="Times New Roman" w:eastAsia="黑体" w:hAnsi="Times New Roman" w:cs="Times New Roman" w:hint="eastAsia"/>
          <w:b/>
          <w:sz w:val="24"/>
          <w:szCs w:val="24"/>
        </w:rPr>
        <w:lastRenderedPageBreak/>
        <w:t>1.2.4</w:t>
      </w:r>
      <w:r>
        <w:rPr>
          <w:rFonts w:ascii="黑体" w:eastAsia="黑体" w:hAnsi="黑体" w:hint="eastAsia"/>
          <w:sz w:val="24"/>
          <w:szCs w:val="24"/>
        </w:rPr>
        <w:t>基于人工神经网络的气体定性定量分析</w:t>
      </w:r>
      <w:bookmarkEnd w:id="24"/>
    </w:p>
    <w:p w14:paraId="55A52B02" w14:textId="77777777" w:rsidR="00C80FDF" w:rsidRDefault="006E0605">
      <w:pPr>
        <w:spacing w:line="360" w:lineRule="auto"/>
        <w:rPr>
          <w:rFonts w:ascii="宋体" w:hAnsi="宋体" w:cs="Arial"/>
          <w:kern w:val="0"/>
        </w:rPr>
      </w:pPr>
      <w:r>
        <w:rPr>
          <w:rFonts w:hint="eastAsia"/>
        </w:rPr>
        <w:t xml:space="preserve">   </w:t>
      </w:r>
      <w:r>
        <w:rPr>
          <w:rFonts w:ascii="宋体" w:hAnsi="宋体" w:cs="Arial" w:hint="eastAsia"/>
          <w:kern w:val="0"/>
        </w:rPr>
        <w:t xml:space="preserve"> 人工神经网络具有很强的非线性处理能力及模式识别能力，通过学习自动掌握隐藏在传感器响应和气味类型与强度之间的、难以用明确的模型数学表示的对应关系。神经网络是一种运算模型，由大量的节点（神经元）和之间相互联接构成。每个节点代表一种特定的输出函数（激励函数）。每两个节点间的连接都代表一个对于通过该连接信号的加权值，称之为权重，相当于人工神经网络的记忆。</w:t>
      </w:r>
    </w:p>
    <w:p w14:paraId="3C6FCD22" w14:textId="77777777" w:rsidR="00C80FDF" w:rsidRDefault="006E0605">
      <w:pPr>
        <w:spacing w:line="360" w:lineRule="auto"/>
        <w:rPr>
          <w:rFonts w:ascii="宋体" w:hAnsi="宋体" w:cs="Arial"/>
          <w:kern w:val="0"/>
        </w:rPr>
      </w:pPr>
      <w:r>
        <w:rPr>
          <w:rFonts w:ascii="宋体" w:hAnsi="宋体" w:cs="Arial" w:hint="eastAsia"/>
          <w:kern w:val="0"/>
        </w:rPr>
        <w:t>（1）气体定性分析</w:t>
      </w:r>
    </w:p>
    <w:p w14:paraId="281D704A" w14:textId="77777777" w:rsidR="00C80FDF" w:rsidRDefault="006E0605">
      <w:pPr>
        <w:spacing w:line="360" w:lineRule="auto"/>
        <w:ind w:firstLine="480"/>
        <w:rPr>
          <w:rFonts w:ascii="宋体" w:hAnsi="宋体" w:cs="Arial"/>
          <w:kern w:val="0"/>
        </w:rPr>
      </w:pPr>
      <w:r>
        <w:rPr>
          <w:rFonts w:ascii="宋体" w:hAnsi="宋体" w:cs="Arial" w:hint="eastAsia"/>
          <w:kern w:val="0"/>
        </w:rPr>
        <w:t>自组织特征映射网络（</w:t>
      </w:r>
      <w:r>
        <w:rPr>
          <w:rFonts w:ascii="宋体" w:hAnsi="宋体" w:cs="Arial"/>
          <w:kern w:val="0"/>
        </w:rPr>
        <w:t>SOM</w:t>
      </w:r>
      <w:r>
        <w:rPr>
          <w:rFonts w:ascii="宋体" w:hAnsi="宋体" w:cs="Arial" w:hint="eastAsia"/>
          <w:kern w:val="0"/>
        </w:rPr>
        <w:t>网络）是一种基于无监督学习方法（没有目标输出）的人工神经网络，只有输入层和输出层两层。</w:t>
      </w:r>
      <w:r>
        <w:rPr>
          <w:rFonts w:ascii="宋体" w:hAnsi="宋体" w:cs="Arial"/>
          <w:kern w:val="0"/>
        </w:rPr>
        <w:t>SOM</w:t>
      </w:r>
      <w:r>
        <w:rPr>
          <w:rFonts w:ascii="宋体" w:hAnsi="宋体" w:cs="Arial" w:hint="eastAsia"/>
          <w:kern w:val="0"/>
        </w:rPr>
        <w:t>网络的基本结构如图4所示。</w:t>
      </w:r>
    </w:p>
    <w:p w14:paraId="0C697FAF" w14:textId="77777777" w:rsidR="00C80FDF" w:rsidRDefault="006E0605">
      <w:pPr>
        <w:keepNext/>
        <w:spacing w:line="360" w:lineRule="auto"/>
      </w:pPr>
      <w:r>
        <w:rPr>
          <w:rFonts w:hint="eastAsia"/>
        </w:rPr>
        <w:t xml:space="preserve">                    </w:t>
      </w:r>
      <w:r w:rsidR="00854831">
        <w:rPr>
          <w:rFonts w:ascii="宋体" w:hAnsi="宋体" w:cs="Arial"/>
          <w:kern w:val="0"/>
        </w:rPr>
        <w:pict w14:anchorId="6F044F0D">
          <v:shape id="图片 6" o:spid="_x0000_i1029" type="#_x0000_t75" style="width:192pt;height:195.75pt">
            <v:imagedata r:id="rId22" o:title=""/>
          </v:shape>
        </w:pict>
      </w:r>
    </w:p>
    <w:p w14:paraId="465403E9" w14:textId="77777777" w:rsidR="00C80FDF" w:rsidRDefault="006E0605">
      <w:pPr>
        <w:pStyle w:val="a3"/>
        <w:jc w:val="center"/>
        <w:rPr>
          <w:rFonts w:ascii="宋体" w:hAnsi="宋体" w:cs="Arial"/>
          <w:b/>
          <w:kern w:val="0"/>
          <w:sz w:val="21"/>
          <w:szCs w:val="21"/>
        </w:rPr>
      </w:pPr>
      <w:r>
        <w:rPr>
          <w:rFonts w:ascii="宋体" w:hAnsi="宋体" w:hint="eastAsia"/>
          <w:b/>
          <w:sz w:val="21"/>
          <w:szCs w:val="21"/>
        </w:rPr>
        <w:t xml:space="preserve">图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４</w:t>
      </w:r>
      <w:r>
        <w:rPr>
          <w:rFonts w:ascii="Times New Roman" w:hAnsi="Times New Roman" w:cs="Times New Roman"/>
          <w:b/>
          <w:sz w:val="21"/>
          <w:szCs w:val="21"/>
        </w:rPr>
        <w:fldChar w:fldCharType="end"/>
      </w:r>
      <w:r>
        <w:rPr>
          <w:rFonts w:ascii="Times New Roman" w:hAnsi="Times New Roman" w:cs="Times New Roman"/>
          <w:b/>
          <w:sz w:val="21"/>
          <w:szCs w:val="21"/>
        </w:rPr>
        <w:t xml:space="preserve"> SOM</w:t>
      </w:r>
      <w:r>
        <w:rPr>
          <w:rFonts w:ascii="宋体" w:hAnsi="宋体" w:hint="eastAsia"/>
          <w:b/>
          <w:sz w:val="21"/>
          <w:szCs w:val="21"/>
        </w:rPr>
        <w:t>网络基本结构</w:t>
      </w:r>
    </w:p>
    <w:p w14:paraId="2026E959" w14:textId="77777777" w:rsidR="00C80FDF" w:rsidRDefault="006E0605">
      <w:pPr>
        <w:spacing w:line="360" w:lineRule="auto"/>
        <w:ind w:firstLine="480"/>
        <w:rPr>
          <w:rFonts w:ascii="宋体" w:hAnsi="宋体" w:cs="Arial"/>
          <w:kern w:val="0"/>
        </w:rPr>
      </w:pPr>
      <w:r>
        <w:rPr>
          <w:rFonts w:ascii="宋体" w:hAnsi="宋体" w:cs="Arial" w:hint="eastAsia"/>
          <w:kern w:val="0"/>
        </w:rPr>
        <w:t>自组织特征映射网络经过学习，能够以权的形式记忆输入样本，并将相似的输入样本映射到输出层的邻近节点上，从而完成输入样本的自动分类（聚类）。当未知输入样本应用到训练后的网络时，网络输出层的拓扑映射网络结构可以反映出输入样本的性质或类别。</w:t>
      </w:r>
      <w:r>
        <w:rPr>
          <w:rFonts w:ascii="宋体" w:hAnsi="宋体" w:cs="Arial"/>
          <w:kern w:val="0"/>
        </w:rPr>
        <w:t>SOM</w:t>
      </w:r>
      <w:r>
        <w:rPr>
          <w:rFonts w:ascii="宋体" w:hAnsi="宋体" w:cs="Arial" w:hint="eastAsia"/>
          <w:kern w:val="0"/>
        </w:rPr>
        <w:t>网络输入层拓扑映射如图5所示。</w:t>
      </w:r>
    </w:p>
    <w:p w14:paraId="0FD2BDCC" w14:textId="77777777" w:rsidR="00C80FDF" w:rsidRDefault="006E0605">
      <w:pPr>
        <w:keepNext/>
        <w:spacing w:line="360" w:lineRule="auto"/>
      </w:pPr>
      <w:r>
        <w:rPr>
          <w:rFonts w:hint="eastAsia"/>
        </w:rPr>
        <w:lastRenderedPageBreak/>
        <w:t xml:space="preserve">                   </w:t>
      </w:r>
      <w:r w:rsidR="00854831">
        <w:rPr>
          <w:rFonts w:ascii="宋体" w:hAnsi="宋体" w:cs="Arial"/>
          <w:kern w:val="0"/>
        </w:rPr>
        <w:pict w14:anchorId="13599C6A">
          <v:shape id="图片 7" o:spid="_x0000_i1030" type="#_x0000_t75" style="width:171pt;height:175.5pt">
            <v:imagedata r:id="rId23" o:title=""/>
          </v:shape>
        </w:pict>
      </w:r>
    </w:p>
    <w:p w14:paraId="22C7F302" w14:textId="77777777" w:rsidR="00C80FDF" w:rsidRDefault="006E0605">
      <w:pPr>
        <w:pStyle w:val="a3"/>
        <w:jc w:val="center"/>
        <w:rPr>
          <w:rFonts w:ascii="宋体" w:hAnsi="宋体" w:cs="Arial"/>
          <w:b/>
          <w:kern w:val="0"/>
          <w:sz w:val="21"/>
          <w:szCs w:val="21"/>
        </w:rPr>
      </w:pPr>
      <w:r>
        <w:rPr>
          <w:rFonts w:hint="eastAsia"/>
          <w:b/>
          <w:sz w:val="21"/>
          <w:szCs w:val="21"/>
        </w:rPr>
        <w:t>图</w:t>
      </w:r>
      <w:r>
        <w:rPr>
          <w:rFonts w:hint="eastAsia"/>
          <w:b/>
          <w:sz w:val="21"/>
          <w:szCs w:val="21"/>
        </w:rPr>
        <w:t xml:space="preserve">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５</w:t>
      </w:r>
      <w:r>
        <w:rPr>
          <w:rFonts w:ascii="Times New Roman" w:hAnsi="Times New Roman" w:cs="Times New Roman"/>
          <w:b/>
          <w:sz w:val="21"/>
          <w:szCs w:val="21"/>
        </w:rPr>
        <w:fldChar w:fldCharType="end"/>
      </w:r>
      <w:r>
        <w:rPr>
          <w:rFonts w:ascii="Times New Roman" w:hAnsi="Times New Roman" w:cs="Times New Roman"/>
          <w:b/>
          <w:sz w:val="21"/>
          <w:szCs w:val="21"/>
        </w:rPr>
        <w:t xml:space="preserve"> SOM</w:t>
      </w:r>
      <w:r>
        <w:rPr>
          <w:rFonts w:hint="eastAsia"/>
          <w:b/>
          <w:sz w:val="21"/>
          <w:szCs w:val="21"/>
        </w:rPr>
        <w:t>网络输入层拓扑映射</w:t>
      </w:r>
    </w:p>
    <w:p w14:paraId="6BC25A88" w14:textId="77777777" w:rsidR="00C80FDF" w:rsidRDefault="00C80FDF"/>
    <w:p w14:paraId="1A180633"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t>将各种不同的气味信息作为输入样本时，自组织特征映射网络能够以权的形式记忆气味信息，将相似的信息映射到输出层的邻近节点上，从而完成气体信息的自动分类。当未知气体应用到训练后的网络时，网络输出层的拓扑映射网络结构就可以反映出未知气体的性质。</w:t>
      </w:r>
    </w:p>
    <w:p w14:paraId="26B2907F"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（2）混合气体的定量分析</w:t>
      </w:r>
    </w:p>
    <w:p w14:paraId="2B5E13EE" w14:textId="77777777" w:rsidR="00C80FDF" w:rsidRDefault="006E0605">
      <w:pPr>
        <w:widowControl/>
        <w:autoSpaceDE w:val="0"/>
        <w:autoSpaceDN w:val="0"/>
        <w:adjustRightInd w:val="0"/>
        <w:spacing w:after="147" w:line="360" w:lineRule="auto"/>
        <w:jc w:val="left"/>
        <w:rPr>
          <w:rFonts w:ascii="宋体" w:hAnsi="宋体" w:cs="Arial"/>
          <w:kern w:val="0"/>
        </w:rPr>
      </w:pPr>
      <w:r>
        <w:rPr>
          <w:rFonts w:ascii="宋体" w:hAnsi="宋体" w:cs="Arial" w:hint="eastAsia"/>
          <w:kern w:val="0"/>
        </w:rPr>
        <w:t>混合气体定量分析理论模型如图 6 所示。</w:t>
      </w:r>
    </w:p>
    <w:p w14:paraId="532F695A" w14:textId="77777777" w:rsidR="00C80FDF" w:rsidRDefault="00854831">
      <w:pPr>
        <w:keepNext/>
        <w:widowControl/>
        <w:autoSpaceDE w:val="0"/>
        <w:autoSpaceDN w:val="0"/>
        <w:adjustRightInd w:val="0"/>
        <w:spacing w:after="147" w:line="360" w:lineRule="auto"/>
        <w:jc w:val="left"/>
      </w:pPr>
      <w:r>
        <w:rPr>
          <w:rFonts w:ascii="宋体" w:hAnsi="宋体" w:cs="Arial"/>
          <w:kern w:val="0"/>
        </w:rPr>
        <w:pict w14:anchorId="6FD23731">
          <v:shape id="图片 8" o:spid="_x0000_i1031" type="#_x0000_t75" style="width:415.5pt;height:135.75pt">
            <v:imagedata r:id="rId24" o:title=""/>
          </v:shape>
        </w:pict>
      </w:r>
    </w:p>
    <w:p w14:paraId="5CE97E01" w14:textId="77777777" w:rsidR="00C80FDF" w:rsidRDefault="006E0605">
      <w:pPr>
        <w:pStyle w:val="a3"/>
        <w:jc w:val="center"/>
        <w:rPr>
          <w:b/>
          <w:sz w:val="21"/>
          <w:szCs w:val="21"/>
        </w:rPr>
      </w:pPr>
      <w:r>
        <w:rPr>
          <w:rFonts w:hint="eastAsia"/>
          <w:b/>
          <w:sz w:val="21"/>
          <w:szCs w:val="21"/>
        </w:rPr>
        <w:t>图</w:t>
      </w:r>
      <w:r>
        <w:rPr>
          <w:rFonts w:hint="eastAsia"/>
          <w:b/>
          <w:sz w:val="21"/>
          <w:szCs w:val="21"/>
        </w:rPr>
        <w:t xml:space="preserve">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６</w:t>
      </w:r>
      <w:r>
        <w:rPr>
          <w:rFonts w:ascii="Times New Roman" w:hAnsi="Times New Roman" w:cs="Times New Roman"/>
          <w:b/>
          <w:sz w:val="21"/>
          <w:szCs w:val="21"/>
        </w:rPr>
        <w:fldChar w:fldCharType="end"/>
      </w:r>
      <w:r>
        <w:rPr>
          <w:rFonts w:hint="eastAsia"/>
          <w:b/>
          <w:sz w:val="21"/>
          <w:szCs w:val="21"/>
        </w:rPr>
        <w:t xml:space="preserve"> </w:t>
      </w:r>
      <w:r>
        <w:rPr>
          <w:rFonts w:hint="eastAsia"/>
          <w:b/>
          <w:sz w:val="21"/>
          <w:szCs w:val="21"/>
        </w:rPr>
        <w:t>混合气体定量分析理论模型</w:t>
      </w:r>
    </w:p>
    <w:p w14:paraId="0493E42D" w14:textId="77777777" w:rsidR="00C80FDF" w:rsidRDefault="006E0605">
      <w:pPr>
        <w:widowControl/>
        <w:autoSpaceDE w:val="0"/>
        <w:autoSpaceDN w:val="0"/>
        <w:adjustRightInd w:val="0"/>
        <w:spacing w:after="147" w:line="360" w:lineRule="auto"/>
        <w:ind w:firstLine="480"/>
        <w:jc w:val="left"/>
        <w:rPr>
          <w:rFonts w:ascii="宋体" w:hAnsi="宋体" w:cs="Arial"/>
          <w:kern w:val="0"/>
        </w:rPr>
      </w:pPr>
      <w:r>
        <w:rPr>
          <w:rFonts w:ascii="宋体" w:hAnsi="宋体" w:cs="Arial" w:hint="eastAsia"/>
          <w:kern w:val="0"/>
        </w:rPr>
        <w:t>设混合气体中共有</w:t>
      </w:r>
      <w:r>
        <w:rPr>
          <w:rFonts w:ascii="宋体" w:hAnsi="宋体" w:cs="Arial"/>
          <w:kern w:val="0"/>
        </w:rPr>
        <w:t>m</w:t>
      </w:r>
      <w:r>
        <w:rPr>
          <w:rFonts w:ascii="宋体" w:hAnsi="宋体" w:cs="Arial" w:hint="eastAsia"/>
          <w:kern w:val="0"/>
        </w:rPr>
        <w:t>种成分，浓度分别为</w:t>
      </w:r>
      <w:r>
        <w:rPr>
          <w:rFonts w:ascii="宋体" w:hAnsi="宋体" w:cs="Arial"/>
          <w:kern w:val="0"/>
        </w:rPr>
        <w:t>C1</w:t>
      </w:r>
      <w:r>
        <w:rPr>
          <w:rFonts w:ascii="宋体" w:hAnsi="宋体" w:cs="Arial" w:hint="eastAsia"/>
          <w:kern w:val="0"/>
        </w:rPr>
        <w:t>，</w:t>
      </w:r>
      <w:r>
        <w:rPr>
          <w:rFonts w:ascii="宋体" w:hAnsi="宋体" w:cs="Arial"/>
          <w:kern w:val="0"/>
        </w:rPr>
        <w:t>C2…</w:t>
      </w:r>
      <w:r>
        <w:rPr>
          <w:rFonts w:ascii="宋体" w:hAnsi="宋体" w:cs="Arial" w:hint="eastAsia"/>
          <w:kern w:val="0"/>
        </w:rPr>
        <w:t>，</w:t>
      </w:r>
      <w:r>
        <w:rPr>
          <w:rFonts w:ascii="宋体" w:hAnsi="宋体" w:cs="Arial"/>
          <w:kern w:val="0"/>
        </w:rPr>
        <w:t>Cm</w:t>
      </w:r>
      <w:r>
        <w:rPr>
          <w:rFonts w:ascii="宋体" w:hAnsi="宋体" w:cs="Arial" w:hint="eastAsia"/>
          <w:kern w:val="0"/>
        </w:rPr>
        <w:t>，气体传感器阵列的维数为</w:t>
      </w:r>
      <w:r>
        <w:rPr>
          <w:rFonts w:ascii="宋体" w:hAnsi="宋体" w:cs="Arial"/>
          <w:kern w:val="0"/>
        </w:rPr>
        <w:t>n</w:t>
      </w:r>
      <w:r>
        <w:rPr>
          <w:rFonts w:ascii="宋体" w:hAnsi="宋体" w:cs="Arial" w:hint="eastAsia"/>
          <w:kern w:val="0"/>
        </w:rPr>
        <w:t>，则其响应模式为</w:t>
      </w:r>
      <w:r>
        <w:rPr>
          <w:rFonts w:ascii="宋体" w:hAnsi="宋体" w:cs="Arial"/>
          <w:kern w:val="0"/>
        </w:rPr>
        <w:t>R=F(C)。前馈神经网络承担模式识别任务，它接受气体传感器阵列的输出模式，经过运算处理，决策出被测介质中各成分的浓度。设神经网络的映射关系为Y=H(R)。显然，要使Y=C</w:t>
      </w:r>
      <w:r>
        <w:rPr>
          <w:rFonts w:ascii="宋体" w:hAnsi="宋体" w:cs="Arial" w:hint="eastAsia"/>
          <w:kern w:val="0"/>
        </w:rPr>
        <w:t>，必使</w:t>
      </w:r>
      <w:r>
        <w:rPr>
          <w:rFonts w:ascii="宋体" w:hAnsi="宋体" w:cs="Arial"/>
          <w:kern w:val="0"/>
        </w:rPr>
        <w:t>H=F-1</w:t>
      </w:r>
      <w:r>
        <w:rPr>
          <w:rFonts w:ascii="宋体" w:hAnsi="宋体" w:cs="Arial" w:hint="eastAsia"/>
          <w:kern w:val="0"/>
        </w:rPr>
        <w:t>。系统的测量精度取决于神经网络的映射能力。</w:t>
      </w:r>
    </w:p>
    <w:p w14:paraId="38A556D5" w14:textId="77777777" w:rsidR="00C80FDF" w:rsidRDefault="00C80FDF">
      <w:pPr>
        <w:widowControl/>
        <w:autoSpaceDE w:val="0"/>
        <w:autoSpaceDN w:val="0"/>
        <w:adjustRightInd w:val="0"/>
        <w:spacing w:after="147" w:line="360" w:lineRule="auto"/>
        <w:ind w:firstLine="480"/>
        <w:jc w:val="left"/>
        <w:rPr>
          <w:rFonts w:ascii="宋体" w:hAnsi="宋体" w:cs="Arial"/>
          <w:kern w:val="0"/>
        </w:rPr>
      </w:pPr>
    </w:p>
    <w:p w14:paraId="3A0103F8" w14:textId="77777777" w:rsidR="00C80FDF" w:rsidRDefault="00C80FDF">
      <w:pPr>
        <w:widowControl/>
        <w:autoSpaceDE w:val="0"/>
        <w:autoSpaceDN w:val="0"/>
        <w:adjustRightInd w:val="0"/>
        <w:spacing w:after="147" w:line="360" w:lineRule="auto"/>
        <w:jc w:val="left"/>
        <w:rPr>
          <w:rFonts w:ascii="宋体" w:hAnsi="宋体" w:cs="Arial"/>
          <w:kern w:val="0"/>
        </w:rPr>
      </w:pPr>
    </w:p>
    <w:p w14:paraId="54020BB9" w14:textId="77777777" w:rsidR="00C80FDF" w:rsidRDefault="006E0605">
      <w:pPr>
        <w:pStyle w:val="2"/>
        <w:spacing w:beforeLines="50" w:before="156" w:afterLines="50" w:after="156"/>
      </w:pPr>
      <w:bookmarkStart w:id="25" w:name="_Toc280195880"/>
      <w:r>
        <w:rPr>
          <w:rFonts w:ascii="Times New Roman" w:hAnsi="Times New Roman" w:cs="Times New Roman"/>
          <w:b/>
        </w:rPr>
        <w:lastRenderedPageBreak/>
        <w:t>1.3</w:t>
      </w:r>
      <w:r>
        <w:rPr>
          <w:rFonts w:ascii="Times New Roman" w:hAnsi="Times New Roman" w:cs="Times New Roman" w:hint="eastAsia"/>
          <w:b/>
        </w:rPr>
        <w:t xml:space="preserve"> </w:t>
      </w:r>
      <w:r>
        <w:rPr>
          <w:rFonts w:hint="eastAsia"/>
        </w:rPr>
        <w:t>气味采集系统</w:t>
      </w:r>
      <w:bookmarkEnd w:id="25"/>
    </w:p>
    <w:p w14:paraId="6D888EBF" w14:textId="77777777" w:rsidR="00C80FDF" w:rsidRDefault="006E0605">
      <w:pPr>
        <w:spacing w:line="360" w:lineRule="auto"/>
        <w:rPr>
          <w:rFonts w:ascii="宋体" w:hAnsi="宋体" w:cs="Arial"/>
          <w:kern w:val="0"/>
        </w:rPr>
      </w:pPr>
      <w:r>
        <w:rPr>
          <w:rFonts w:ascii="宋体" w:hAnsi="宋体" w:cs="Arial" w:hint="eastAsia"/>
          <w:kern w:val="0"/>
        </w:rPr>
        <w:t xml:space="preserve">    电子鼻与人工神经网络可以构成一个完整的气味采集系统。电子鼻利用传感器阵列可以捕捉到空气中的气味分子，</w:t>
      </w:r>
      <w:r>
        <w:rPr>
          <w:rFonts w:ascii="宋体" w:hAnsi="宋体" w:cs="Arial"/>
          <w:kern w:val="0"/>
        </w:rPr>
        <w:t>将传感器的信号进行适当的预处理(消除噪声、特征提取、信号放大等)后</w:t>
      </w:r>
      <w:r>
        <w:rPr>
          <w:rFonts w:ascii="宋体" w:hAnsi="宋体" w:cs="Arial" w:hint="eastAsia"/>
          <w:kern w:val="0"/>
        </w:rPr>
        <w:t>输入计算机中利用人工神经网络进行气体定性定量分析。</w:t>
      </w:r>
    </w:p>
    <w:p w14:paraId="2AD92DB9" w14:textId="77777777" w:rsidR="00C80FDF" w:rsidRDefault="006E0605">
      <w:pPr>
        <w:spacing w:line="360" w:lineRule="auto"/>
        <w:ind w:firstLine="480"/>
      </w:pPr>
      <w:r>
        <w:rPr>
          <w:rFonts w:hint="eastAsia"/>
        </w:rPr>
        <w:t>利用该气味采集系统可将气味信息转化为电信号，便于进一步的气味传输。</w:t>
      </w:r>
    </w:p>
    <w:p w14:paraId="68BBE141" w14:textId="77777777" w:rsidR="00C80FDF" w:rsidRDefault="006E0605">
      <w:pPr>
        <w:pStyle w:val="1"/>
        <w:tabs>
          <w:tab w:val="left" w:pos="1587"/>
          <w:tab w:val="center" w:pos="4532"/>
        </w:tabs>
        <w:spacing w:beforeLines="50" w:before="156" w:afterLines="50" w:after="156" w:line="240" w:lineRule="auto"/>
        <w:jc w:val="left"/>
      </w:pPr>
      <w:bookmarkStart w:id="26" w:name="_Toc280195881"/>
      <w:r>
        <w:tab/>
      </w:r>
      <w:r>
        <w:tab/>
      </w:r>
      <w:r>
        <w:rPr>
          <w:rFonts w:hint="eastAsia"/>
        </w:rPr>
        <w:t>第二章 气味电子化传输系统</w:t>
      </w:r>
      <w:bookmarkEnd w:id="26"/>
    </w:p>
    <w:p w14:paraId="0ABD6CA8" w14:textId="77777777" w:rsidR="00C80FDF" w:rsidRDefault="006E0605">
      <w:pPr>
        <w:spacing w:line="360" w:lineRule="auto"/>
        <w:rPr>
          <w:rFonts w:ascii="宋体" w:hAnsi="宋体" w:cs="Arial"/>
          <w:kern w:val="0"/>
        </w:rPr>
      </w:pPr>
      <w:r>
        <w:rPr>
          <w:rFonts w:ascii="宋体" w:hAnsi="宋体" w:cs="Arial" w:hint="eastAsia"/>
          <w:kern w:val="0"/>
        </w:rPr>
        <w:t xml:space="preserve">    通过网络传输技术，借助传输介质，可以将已经转化为电信号的气味信息传输到任意终端，而利用网络编码技术可以实现高效传输。</w:t>
      </w:r>
    </w:p>
    <w:p w14:paraId="1FFE2E0B" w14:textId="77777777" w:rsidR="00C80FDF" w:rsidRDefault="006E0605">
      <w:pPr>
        <w:pStyle w:val="2"/>
        <w:spacing w:beforeLines="50" w:before="156" w:afterLines="50" w:after="156"/>
      </w:pPr>
      <w:bookmarkStart w:id="27" w:name="_Toc280195882"/>
      <w:r>
        <w:rPr>
          <w:rFonts w:ascii="Times New Roman" w:hAnsi="Times New Roman" w:cs="Times New Roman" w:hint="eastAsia"/>
          <w:b/>
        </w:rPr>
        <w:t>2.1</w:t>
      </w:r>
      <w:r>
        <w:rPr>
          <w:rFonts w:hint="eastAsia"/>
        </w:rPr>
        <w:t xml:space="preserve"> 基于网络编码的高效传输技术</w:t>
      </w:r>
      <w:bookmarkEnd w:id="27"/>
    </w:p>
    <w:p w14:paraId="75391AA2" w14:textId="77777777" w:rsidR="00C80FDF" w:rsidRDefault="006E0605">
      <w:pPr>
        <w:spacing w:line="360" w:lineRule="auto"/>
        <w:ind w:firstLine="480"/>
        <w:rPr>
          <w:rFonts w:ascii="宋体" w:hAnsi="宋体" w:cs="Arial"/>
          <w:kern w:val="0"/>
        </w:rPr>
      </w:pPr>
      <w:r>
        <w:rPr>
          <w:rFonts w:ascii="宋体" w:hAnsi="宋体" w:cs="Arial"/>
          <w:kern w:val="0"/>
        </w:rPr>
        <w:t>传统的通信网络传送数据的方式是</w:t>
      </w:r>
      <w:r>
        <w:rPr>
          <w:rFonts w:ascii="宋体" w:hAnsi="宋体" w:cs="Arial" w:hint="eastAsia"/>
          <w:kern w:val="0"/>
        </w:rPr>
        <w:t>存储转发</w:t>
      </w:r>
      <w:r>
        <w:rPr>
          <w:rFonts w:ascii="宋体" w:hAnsi="宋体" w:cs="Arial"/>
          <w:kern w:val="0"/>
        </w:rPr>
        <w:t>，即除了数据的发送</w:t>
      </w:r>
      <w:r>
        <w:rPr>
          <w:rFonts w:ascii="宋体" w:hAnsi="宋体" w:cs="Arial" w:hint="eastAsia"/>
          <w:kern w:val="0"/>
        </w:rPr>
        <w:t>节点</w:t>
      </w:r>
      <w:r>
        <w:rPr>
          <w:rFonts w:ascii="宋体" w:hAnsi="宋体" w:cs="Arial"/>
          <w:kern w:val="0"/>
        </w:rPr>
        <w:t>和接收节点以外的节点只负责路由，而不对数据内容做任何处理，中间节点扮演着转发器的角色</w:t>
      </w:r>
      <w:r w:rsidRPr="00533A79">
        <w:rPr>
          <w:rFonts w:ascii="Times New Roman" w:hAnsi="Times New Roman"/>
          <w:kern w:val="0"/>
          <w:vertAlign w:val="superscript"/>
        </w:rPr>
        <w:t>[12]</w:t>
      </w:r>
      <w:r>
        <w:rPr>
          <w:rFonts w:ascii="宋体" w:hAnsi="宋体" w:cs="Arial"/>
          <w:kern w:val="0"/>
        </w:rPr>
        <w:t>。网络编码是一种融合了路由和编码的信息交换技术，它的核心思想是在网络中的各个</w:t>
      </w:r>
      <w:r>
        <w:rPr>
          <w:rFonts w:ascii="宋体" w:hAnsi="宋体" w:cs="Arial" w:hint="eastAsia"/>
          <w:kern w:val="0"/>
        </w:rPr>
        <w:t>节点</w:t>
      </w:r>
      <w:r>
        <w:rPr>
          <w:rFonts w:ascii="宋体" w:hAnsi="宋体" w:cs="Arial"/>
          <w:kern w:val="0"/>
        </w:rPr>
        <w:t>上对各条信道上收到的信息进行线性或者非线性的处理，然后转发给下游节点，中间节点扮演着编码器或信号处理器的角色。根据图论中的最大流-最小割定理，数据的发送方和接收方通信的最大速率不能超过双方之间的最大流值(或最小割值)</w:t>
      </w:r>
      <w:r w:rsidRPr="00533A79">
        <w:rPr>
          <w:rFonts w:ascii="Times New Roman" w:hAnsi="Times New Roman" w:hint="eastAsia"/>
          <w:kern w:val="0"/>
          <w:vertAlign w:val="superscript"/>
        </w:rPr>
        <w:t>[13]</w:t>
      </w:r>
      <w:r>
        <w:rPr>
          <w:rFonts w:ascii="宋体" w:hAnsi="宋体" w:cs="Arial"/>
          <w:kern w:val="0"/>
        </w:rPr>
        <w:t>，如果采用传统</w:t>
      </w:r>
      <w:r>
        <w:rPr>
          <w:rFonts w:ascii="宋体" w:hAnsi="宋体" w:cs="Arial" w:hint="eastAsia"/>
          <w:kern w:val="0"/>
        </w:rPr>
        <w:t>多播放、</w:t>
      </w:r>
      <w:r>
        <w:rPr>
          <w:rFonts w:ascii="宋体" w:hAnsi="宋体" w:cs="Arial"/>
          <w:kern w:val="0"/>
        </w:rPr>
        <w:t>路由的方法，一般不能达到该上界</w:t>
      </w:r>
      <w:r>
        <w:rPr>
          <w:rFonts w:ascii="宋体" w:hAnsi="宋体" w:cs="Arial" w:hint="eastAsia"/>
          <w:kern w:val="0"/>
        </w:rPr>
        <w:t>，然而</w:t>
      </w:r>
      <w:r>
        <w:rPr>
          <w:rFonts w:ascii="宋体" w:hAnsi="宋体" w:cs="Arial"/>
          <w:kern w:val="0"/>
        </w:rPr>
        <w:t>通过网络编码，可以达到</w:t>
      </w:r>
      <w:r>
        <w:rPr>
          <w:rFonts w:ascii="宋体" w:hAnsi="宋体" w:cs="Arial" w:hint="eastAsia"/>
          <w:kern w:val="0"/>
        </w:rPr>
        <w:t>多播</w:t>
      </w:r>
      <w:r>
        <w:rPr>
          <w:rFonts w:ascii="宋体" w:hAnsi="宋体" w:cs="Arial"/>
          <w:kern w:val="0"/>
        </w:rPr>
        <w:t>路由传输的最大流界，提高信息的</w:t>
      </w:r>
      <w:r>
        <w:rPr>
          <w:rFonts w:ascii="宋体" w:hAnsi="宋体" w:cs="Arial" w:hint="eastAsia"/>
          <w:kern w:val="0"/>
        </w:rPr>
        <w:t>传输效率。</w:t>
      </w:r>
    </w:p>
    <w:p w14:paraId="2ABFB35C" w14:textId="77777777" w:rsidR="00C80FDF" w:rsidRDefault="006E0605">
      <w:pPr>
        <w:pStyle w:val="2"/>
        <w:spacing w:beforeLines="50" w:before="156" w:afterLines="50" w:after="156"/>
      </w:pPr>
      <w:bookmarkStart w:id="28" w:name="_Toc280195883"/>
      <w:r>
        <w:rPr>
          <w:rFonts w:ascii="Times New Roman" w:hAnsi="Times New Roman" w:cs="Times New Roman" w:hint="eastAsia"/>
          <w:b/>
        </w:rPr>
        <w:t>2.2</w:t>
      </w:r>
      <w:r>
        <w:rPr>
          <w:rFonts w:hint="eastAsia"/>
        </w:rPr>
        <w:t xml:space="preserve"> 气味传输系统</w:t>
      </w:r>
      <w:bookmarkEnd w:id="28"/>
    </w:p>
    <w:p w14:paraId="1750A9AA" w14:textId="77777777" w:rsidR="00C80FDF" w:rsidRDefault="006E0605">
      <w:pPr>
        <w:spacing w:line="360" w:lineRule="auto"/>
        <w:ind w:firstLine="482"/>
      </w:pPr>
      <w:r>
        <w:rPr>
          <w:rFonts w:hint="eastAsia"/>
        </w:rPr>
        <w:t>网络传输结构可以构成气味传输系统，由气味采集系统得到的电子化的气味信号通过网络编码技术可以实现高效的传输，为终端接收到电子化气味信号后的气味复现奠定基础。</w:t>
      </w:r>
    </w:p>
    <w:p w14:paraId="0C899F0D" w14:textId="77777777" w:rsidR="00C80FDF" w:rsidRDefault="006E0605">
      <w:pPr>
        <w:pStyle w:val="1"/>
        <w:tabs>
          <w:tab w:val="left" w:pos="1947"/>
          <w:tab w:val="center" w:pos="4532"/>
        </w:tabs>
        <w:spacing w:beforeLines="50" w:before="156" w:afterLines="50" w:after="156" w:line="240" w:lineRule="auto"/>
        <w:jc w:val="left"/>
      </w:pPr>
      <w:bookmarkStart w:id="29" w:name="_Toc280195884"/>
      <w:r>
        <w:tab/>
      </w:r>
      <w:r>
        <w:tab/>
      </w:r>
      <w:r>
        <w:rPr>
          <w:rFonts w:hint="eastAsia"/>
        </w:rPr>
        <w:t>第三章 气味复现系统</w:t>
      </w:r>
      <w:bookmarkEnd w:id="29"/>
    </w:p>
    <w:p w14:paraId="16A7635B" w14:textId="77777777" w:rsidR="00C80FDF" w:rsidRDefault="006E0605">
      <w:pPr>
        <w:spacing w:line="360" w:lineRule="auto"/>
      </w:pPr>
      <w:r>
        <w:rPr>
          <w:rFonts w:hint="eastAsia"/>
        </w:rPr>
        <w:t xml:space="preserve">    </w:t>
      </w:r>
      <w:r>
        <w:rPr>
          <w:rFonts w:hint="eastAsia"/>
        </w:rPr>
        <w:t>气味复现系统可由“气味信息接收器”、“气味库”、“气味扩散器”三部分组成。“气味信息接收器”接收到网络传来的电子化信息后作用于“气味库”，“气味库”根据指示提供特定的气味元素，这些元素最终在“气味扩散器”中合成气味并散发出来。该系统</w:t>
      </w:r>
      <w:r>
        <w:rPr>
          <w:rFonts w:hint="eastAsia"/>
        </w:rPr>
        <w:lastRenderedPageBreak/>
        <w:t>可以与喷墨打印机类比，“气味信息接收器”相当于打印机的软件部分，“气味库”相当于复杂化的墨盒，而“气味扩散器”则相当于打印头。利用该系统，我们可以实现气味的复现。</w:t>
      </w:r>
    </w:p>
    <w:p w14:paraId="2E9B654A" w14:textId="77777777" w:rsidR="00C80FDF" w:rsidRDefault="006E0605">
      <w:pPr>
        <w:pStyle w:val="2"/>
        <w:spacing w:beforeLines="50" w:before="156" w:afterLines="50" w:after="156"/>
      </w:pPr>
      <w:bookmarkStart w:id="30" w:name="_Toc280195885"/>
      <w:r>
        <w:rPr>
          <w:rFonts w:ascii="Times New Roman" w:hAnsi="Times New Roman" w:cs="Times New Roman" w:hint="eastAsia"/>
          <w:b/>
        </w:rPr>
        <w:t>3.1</w:t>
      </w:r>
      <w:r>
        <w:rPr>
          <w:rFonts w:hint="eastAsia"/>
        </w:rPr>
        <w:t xml:space="preserve"> 气味库的建立</w:t>
      </w:r>
      <w:bookmarkEnd w:id="30"/>
    </w:p>
    <w:p w14:paraId="1A898973" w14:textId="77777777" w:rsidR="00C80FDF" w:rsidRDefault="006E0605">
      <w:pPr>
        <w:spacing w:line="360" w:lineRule="auto"/>
        <w:ind w:firstLine="480"/>
      </w:pPr>
      <w:r>
        <w:rPr>
          <w:rFonts w:hint="eastAsia"/>
        </w:rPr>
        <w:t>要建立气味库，首先要找到合成气味的气味基本元素——“气味因子”。</w:t>
      </w:r>
      <w:r>
        <w:rPr>
          <w:rFonts w:ascii="Times New Roman" w:hAnsi="Times New Roman"/>
          <w:kern w:val="0"/>
        </w:rPr>
        <w:t>Amoore</w:t>
      </w:r>
      <w:r>
        <w:rPr>
          <w:rFonts w:hint="eastAsia"/>
        </w:rPr>
        <w:t>将气味因子归为</w:t>
      </w:r>
      <w:r>
        <w:rPr>
          <w:rFonts w:ascii="Times New Roman" w:hAnsi="Times New Roman" w:hint="eastAsia"/>
          <w:kern w:val="0"/>
        </w:rPr>
        <w:t>7</w:t>
      </w:r>
      <w:r>
        <w:rPr>
          <w:rFonts w:hint="eastAsia"/>
        </w:rPr>
        <w:t>种，但是随后又将其拓展为</w:t>
      </w:r>
      <w:r>
        <w:rPr>
          <w:rFonts w:hint="eastAsia"/>
        </w:rPr>
        <w:t>20</w:t>
      </w:r>
      <w:r>
        <w:rPr>
          <w:rFonts w:hint="eastAsia"/>
        </w:rPr>
        <w:t>到</w:t>
      </w:r>
      <w:r>
        <w:rPr>
          <w:rFonts w:hint="eastAsia"/>
        </w:rPr>
        <w:t>30</w:t>
      </w:r>
      <w:r>
        <w:rPr>
          <w:rFonts w:hint="eastAsia"/>
        </w:rPr>
        <w:t>种</w:t>
      </w:r>
      <w:r w:rsidRPr="00533A79">
        <w:rPr>
          <w:rFonts w:ascii="Times New Roman" w:hAnsi="Times New Roman" w:hint="eastAsia"/>
          <w:kern w:val="0"/>
          <w:vertAlign w:val="superscript"/>
        </w:rPr>
        <w:t>[14]</w:t>
      </w:r>
      <w:r>
        <w:rPr>
          <w:rFonts w:hint="eastAsia"/>
        </w:rPr>
        <w:t>。</w:t>
      </w:r>
      <w:r>
        <w:rPr>
          <w:rFonts w:ascii="Times New Roman" w:hAnsi="Times New Roman"/>
          <w:kern w:val="0"/>
        </w:rPr>
        <w:t>Buck and Axel</w:t>
      </w:r>
      <w:r>
        <w:rPr>
          <w:rFonts w:hint="eastAsia"/>
        </w:rPr>
        <w:t>则称人类接受气味的的蛋白质则有</w:t>
      </w:r>
      <w:r>
        <w:rPr>
          <w:rFonts w:ascii="Times New Roman" w:hAnsi="Times New Roman" w:hint="eastAsia"/>
          <w:kern w:val="0"/>
        </w:rPr>
        <w:t>100</w:t>
      </w:r>
      <w:r>
        <w:rPr>
          <w:rFonts w:hint="eastAsia"/>
        </w:rPr>
        <w:t>多种，而且因人而异</w:t>
      </w:r>
      <w:r w:rsidRPr="00533A79">
        <w:rPr>
          <w:rFonts w:ascii="Times New Roman" w:hAnsi="Times New Roman"/>
          <w:kern w:val="0"/>
          <w:vertAlign w:val="superscript"/>
        </w:rPr>
        <w:t>[</w:t>
      </w:r>
      <w:r w:rsidRPr="00533A79">
        <w:rPr>
          <w:rFonts w:ascii="Times New Roman" w:hAnsi="Times New Roman" w:hint="eastAsia"/>
          <w:kern w:val="0"/>
          <w:vertAlign w:val="superscript"/>
        </w:rPr>
        <w:t>1</w:t>
      </w:r>
      <w:r w:rsidRPr="00533A79">
        <w:rPr>
          <w:rFonts w:ascii="Times New Roman" w:hAnsi="Times New Roman"/>
          <w:kern w:val="0"/>
          <w:vertAlign w:val="superscript"/>
        </w:rPr>
        <w:t>5]</w:t>
      </w:r>
      <w:r>
        <w:rPr>
          <w:rFonts w:hint="eastAsia"/>
        </w:rPr>
        <w:t>。</w:t>
      </w:r>
    </w:p>
    <w:p w14:paraId="296AB1C8" w14:textId="77777777" w:rsidR="00C80FDF" w:rsidRDefault="006E0605">
      <w:pPr>
        <w:widowControl/>
        <w:autoSpaceDE w:val="0"/>
        <w:autoSpaceDN w:val="0"/>
        <w:adjustRightInd w:val="0"/>
        <w:spacing w:line="360" w:lineRule="auto"/>
        <w:ind w:firstLine="480"/>
        <w:jc w:val="left"/>
        <w:rPr>
          <w:rFonts w:ascii="宋体" w:hAnsi="宋体" w:cs="Arial"/>
          <w:color w:val="262626"/>
          <w:kern w:val="0"/>
        </w:rPr>
      </w:pPr>
      <w:r>
        <w:rPr>
          <w:rFonts w:ascii="宋体" w:hAnsi="宋体" w:cs="Arial"/>
          <w:color w:val="262626"/>
          <w:kern w:val="0"/>
        </w:rPr>
        <w:t>以色列著名的威茨曼研究所的数学家巴威·哈尔和生物化学家科隆·兰舍特经过长达三年的合作研究，已经能够大致分析出150种不同气味的特性。两位专家表示，从技术上讲已完全有能力制造气味发生器。气味发生器装有150余种不同的“气味基本元素”</w:t>
      </w:r>
      <w:r>
        <w:rPr>
          <w:rFonts w:ascii="宋体" w:hAnsi="宋体" w:cs="Arial" w:hint="eastAsia"/>
          <w:color w:val="262626"/>
          <w:kern w:val="0"/>
        </w:rPr>
        <w:t>——气味因子</w:t>
      </w:r>
      <w:r>
        <w:rPr>
          <w:rFonts w:ascii="宋体" w:hAnsi="宋体" w:cs="Arial"/>
          <w:color w:val="262626"/>
          <w:kern w:val="0"/>
        </w:rPr>
        <w:t>，在收到传来的电子信息之后，就能调制出任意一种气味来。</w:t>
      </w:r>
    </w:p>
    <w:p w14:paraId="7D33178D" w14:textId="77777777" w:rsidR="00C80FDF" w:rsidRDefault="006E0605">
      <w:pPr>
        <w:widowControl/>
        <w:autoSpaceDE w:val="0"/>
        <w:autoSpaceDN w:val="0"/>
        <w:adjustRightInd w:val="0"/>
        <w:spacing w:line="360" w:lineRule="auto"/>
        <w:ind w:firstLine="480"/>
        <w:jc w:val="left"/>
        <w:rPr>
          <w:rFonts w:ascii="宋体" w:hAnsi="宋体" w:cs="Arial"/>
          <w:color w:val="262626"/>
          <w:kern w:val="0"/>
        </w:rPr>
      </w:pPr>
      <w:r>
        <w:rPr>
          <w:rFonts w:ascii="宋体" w:hAnsi="宋体" w:cs="Arial" w:hint="eastAsia"/>
          <w:color w:val="262626"/>
          <w:kern w:val="0"/>
        </w:rPr>
        <w:t>现今的技术也许不能合成全部的气味，但随着“气味因子”的不断发现，“气味库”也将变得更加完善，可以合成更多的气味。</w:t>
      </w:r>
    </w:p>
    <w:p w14:paraId="2C1B6A85" w14:textId="77777777" w:rsidR="00C80FDF" w:rsidRDefault="006E0605">
      <w:pPr>
        <w:pStyle w:val="2"/>
        <w:spacing w:beforeLines="50" w:before="156" w:afterLines="50" w:after="156"/>
      </w:pPr>
      <w:bookmarkStart w:id="31" w:name="_Toc280195886"/>
      <w:r>
        <w:rPr>
          <w:rFonts w:ascii="Times New Roman" w:hAnsi="Times New Roman" w:cs="Times New Roman"/>
          <w:b/>
        </w:rPr>
        <w:t>3.2</w:t>
      </w:r>
      <w:r>
        <w:rPr>
          <w:rFonts w:hint="eastAsia"/>
        </w:rPr>
        <w:t xml:space="preserve"> 定向气味扩散器</w:t>
      </w:r>
      <w:bookmarkEnd w:id="31"/>
    </w:p>
    <w:p w14:paraId="32D2322E" w14:textId="77777777" w:rsidR="00C80FDF" w:rsidRDefault="006E0605">
      <w:pPr>
        <w:spacing w:line="360" w:lineRule="auto"/>
        <w:ind w:firstLine="480"/>
        <w:rPr>
          <w:rFonts w:ascii="宋体" w:hAnsi="宋体"/>
        </w:rPr>
      </w:pPr>
      <w:r>
        <w:rPr>
          <w:rFonts w:ascii="宋体" w:hAnsi="宋体" w:hint="eastAsia"/>
        </w:rPr>
        <w:t>气味扩散器若将气味散发在空气中，接收者或许不能得到直观的嗅觉体验。</w:t>
      </w:r>
      <w:bookmarkStart w:id="32" w:name="OLE_LINK6"/>
      <w:bookmarkStart w:id="33" w:name="OLE_LINK7"/>
      <w:r>
        <w:rPr>
          <w:rFonts w:ascii="宋体" w:hAnsi="宋体" w:hint="eastAsia"/>
        </w:rPr>
        <w:t>一个定向气味扩散器，能够使在有限的空间内产生的气味只针对特定的对象，而不仅仅是将气味散播在空气中</w:t>
      </w:r>
      <w:bookmarkEnd w:id="32"/>
      <w:bookmarkEnd w:id="33"/>
      <w:r>
        <w:rPr>
          <w:rFonts w:ascii="宋体" w:hAnsi="宋体" w:hint="eastAsia"/>
        </w:rPr>
        <w:t>，即实现气味的空间可控制性。</w:t>
      </w:r>
    </w:p>
    <w:p w14:paraId="44DBDB96" w14:textId="77777777" w:rsidR="00C80FDF" w:rsidRDefault="006E0605">
      <w:pPr>
        <w:spacing w:line="360" w:lineRule="auto"/>
        <w:rPr>
          <w:rFonts w:ascii="宋体" w:hAnsi="宋体"/>
        </w:rPr>
      </w:pPr>
      <w:r>
        <w:rPr>
          <w:rFonts w:ascii="宋体" w:hAnsi="宋体" w:hint="eastAsia"/>
        </w:rPr>
        <w:t xml:space="preserve">    系统总体构想如图</w:t>
      </w:r>
      <w:r>
        <w:rPr>
          <w:rFonts w:ascii="Times New Roman" w:hAnsi="Times New Roman"/>
        </w:rPr>
        <w:t xml:space="preserve"> 7 </w:t>
      </w:r>
      <w:r>
        <w:rPr>
          <w:rFonts w:ascii="宋体" w:hAnsi="宋体" w:hint="eastAsia"/>
        </w:rPr>
        <w:t>所示</w:t>
      </w:r>
    </w:p>
    <w:p w14:paraId="4183F145" w14:textId="77777777" w:rsidR="00C80FDF" w:rsidRDefault="00854831">
      <w:pPr>
        <w:keepNext/>
        <w:spacing w:line="360" w:lineRule="auto"/>
        <w:jc w:val="center"/>
      </w:pPr>
      <w:r>
        <w:rPr>
          <w:rFonts w:ascii="宋体" w:hAnsi="宋体"/>
        </w:rPr>
        <w:pict w14:anchorId="6E9C44D7">
          <v:shape id="图片 10" o:spid="_x0000_i1032" type="#_x0000_t75" style="width:4in;height:183.75pt">
            <v:imagedata r:id="rId25" o:title=""/>
          </v:shape>
        </w:pict>
      </w:r>
    </w:p>
    <w:p w14:paraId="7DCBAD7E" w14:textId="77777777" w:rsidR="00C80FDF" w:rsidRDefault="006E0605">
      <w:pPr>
        <w:pStyle w:val="a3"/>
        <w:jc w:val="center"/>
        <w:rPr>
          <w:rFonts w:ascii="宋体" w:hAnsi="宋体"/>
          <w:b/>
          <w:sz w:val="21"/>
          <w:szCs w:val="21"/>
        </w:rPr>
      </w:pPr>
      <w:r>
        <w:rPr>
          <w:rFonts w:hint="eastAsia"/>
          <w:b/>
          <w:sz w:val="21"/>
          <w:szCs w:val="21"/>
        </w:rPr>
        <w:t>图</w:t>
      </w:r>
      <w:r>
        <w:rPr>
          <w:rFonts w:hint="eastAsia"/>
          <w:b/>
          <w:sz w:val="21"/>
          <w:szCs w:val="21"/>
        </w:rPr>
        <w:t xml:space="preserve"> </w:t>
      </w:r>
      <w:r>
        <w:rPr>
          <w:rFonts w:ascii="Times New Roman" w:hAnsi="Times New Roman" w:cs="Times New Roman"/>
          <w:b/>
          <w:sz w:val="21"/>
          <w:szCs w:val="21"/>
        </w:rPr>
        <w:fldChar w:fldCharType="begin"/>
      </w:r>
      <w:r>
        <w:rPr>
          <w:rFonts w:ascii="Times New Roman" w:hAnsi="Times New Roman" w:cs="Times New Roman"/>
          <w:b/>
          <w:sz w:val="21"/>
          <w:szCs w:val="21"/>
        </w:rPr>
        <w:instrText xml:space="preserve"> SEQ </w:instrText>
      </w:r>
      <w:r>
        <w:rPr>
          <w:rFonts w:ascii="Times New Roman" w:hAnsi="Times New Roman" w:cs="Times New Roman"/>
          <w:b/>
          <w:sz w:val="21"/>
          <w:szCs w:val="21"/>
        </w:rPr>
        <w:instrText>图</w:instrText>
      </w:r>
      <w:r>
        <w:rPr>
          <w:rFonts w:ascii="Times New Roman" w:hAnsi="Times New Roman" w:cs="Times New Roman"/>
          <w:b/>
          <w:sz w:val="21"/>
          <w:szCs w:val="21"/>
        </w:rPr>
        <w:instrText xml:space="preserve"> \* DBCHAR </w:instrText>
      </w:r>
      <w:r>
        <w:rPr>
          <w:rFonts w:ascii="Times New Roman" w:hAnsi="Times New Roman" w:cs="Times New Roman"/>
          <w:b/>
          <w:sz w:val="21"/>
          <w:szCs w:val="21"/>
        </w:rPr>
        <w:fldChar w:fldCharType="separate"/>
      </w:r>
      <w:r>
        <w:rPr>
          <w:rFonts w:ascii="Times New Roman" w:hAnsi="Times New Roman" w:cs="Times New Roman"/>
          <w:b/>
          <w:sz w:val="21"/>
          <w:szCs w:val="21"/>
        </w:rPr>
        <w:t>７</w:t>
      </w:r>
      <w:r>
        <w:rPr>
          <w:rFonts w:ascii="Times New Roman" w:hAnsi="Times New Roman" w:cs="Times New Roman"/>
          <w:b/>
          <w:sz w:val="21"/>
          <w:szCs w:val="21"/>
        </w:rPr>
        <w:fldChar w:fldCharType="end"/>
      </w:r>
      <w:r>
        <w:rPr>
          <w:rFonts w:hint="eastAsia"/>
          <w:b/>
          <w:sz w:val="21"/>
          <w:szCs w:val="21"/>
        </w:rPr>
        <w:t xml:space="preserve"> </w:t>
      </w:r>
      <w:r>
        <w:rPr>
          <w:rFonts w:hint="eastAsia"/>
          <w:b/>
          <w:sz w:val="21"/>
          <w:szCs w:val="21"/>
        </w:rPr>
        <w:t>气味扩散器</w:t>
      </w:r>
    </w:p>
    <w:p w14:paraId="09CBBB47" w14:textId="77777777" w:rsidR="00C80FDF" w:rsidRDefault="00C80FDF">
      <w:pPr>
        <w:spacing w:line="360" w:lineRule="auto"/>
      </w:pPr>
    </w:p>
    <w:p w14:paraId="67DC5A0C" w14:textId="77777777" w:rsidR="00C80FDF" w:rsidRDefault="006E0605">
      <w:pPr>
        <w:spacing w:line="360" w:lineRule="auto"/>
        <w:ind w:firstLine="480"/>
      </w:pPr>
      <w:r>
        <w:rPr>
          <w:rFonts w:hint="eastAsia"/>
        </w:rPr>
        <w:lastRenderedPageBreak/>
        <w:t>首先，需要检测对象鼻子的位置。为达到这个目的，可以使用普遍应用的头部追踪技术，例如电磁追踪器、机械追踪器。一旦确定了对象头部或脸部某一部位的位置，鼻子的位置便很容易计算出来。其次，安装在工作台上的气味扩散器可以被控制来对准对象的鼻子，使用两个自由度来控制气味扩散的方向。</w:t>
      </w:r>
    </w:p>
    <w:p w14:paraId="0B77749A" w14:textId="77777777" w:rsidR="00C80FDF" w:rsidRDefault="006E0605">
      <w:pPr>
        <w:pStyle w:val="1"/>
        <w:spacing w:beforeLines="50" w:before="156" w:afterLines="50" w:after="156" w:line="240" w:lineRule="auto"/>
      </w:pPr>
      <w:bookmarkStart w:id="34" w:name="_Toc280195887"/>
      <w:r>
        <w:rPr>
          <w:rFonts w:hint="eastAsia"/>
        </w:rPr>
        <w:t>第四章 气味传送系统的应用前景</w:t>
      </w:r>
      <w:bookmarkEnd w:id="34"/>
    </w:p>
    <w:p w14:paraId="00C0DD30" w14:textId="77777777" w:rsidR="00C80FDF" w:rsidRDefault="006E0605">
      <w:pPr>
        <w:spacing w:line="360" w:lineRule="auto"/>
        <w:ind w:firstLine="480"/>
        <w:rPr>
          <w:rFonts w:ascii="宋体" w:hAnsi="宋体" w:cs="Arial"/>
          <w:color w:val="262626"/>
          <w:kern w:val="0"/>
        </w:rPr>
      </w:pPr>
      <w:r>
        <w:rPr>
          <w:rFonts w:ascii="宋体" w:hAnsi="宋体" w:cs="Arial" w:hint="eastAsia"/>
          <w:color w:val="262626"/>
          <w:kern w:val="0"/>
        </w:rPr>
        <w:t>气味传送系统的建立可以丰富我们的生活体验</w:t>
      </w:r>
      <w:r>
        <w:rPr>
          <w:rFonts w:ascii="宋体" w:hAnsi="宋体" w:cs="Arial"/>
          <w:color w:val="262626"/>
          <w:kern w:val="0"/>
        </w:rPr>
        <w:t>。</w:t>
      </w:r>
    </w:p>
    <w:p w14:paraId="01F2387B" w14:textId="77777777" w:rsidR="00C80FDF" w:rsidRDefault="006E0605">
      <w:pPr>
        <w:spacing w:line="360" w:lineRule="auto"/>
        <w:rPr>
          <w:rFonts w:ascii="宋体" w:hAnsi="宋体" w:cs="Arial"/>
          <w:color w:val="262626"/>
          <w:kern w:val="0"/>
        </w:rPr>
      </w:pPr>
      <w:r>
        <w:rPr>
          <w:rFonts w:ascii="宋体" w:hAnsi="宋体" w:cs="Arial" w:hint="eastAsia"/>
          <w:color w:val="262626"/>
          <w:kern w:val="0"/>
        </w:rPr>
        <w:t>在电脑游戏中：</w:t>
      </w:r>
      <w:r>
        <w:rPr>
          <w:rFonts w:ascii="宋体" w:hAnsi="宋体" w:cs="Arial"/>
          <w:color w:val="262626"/>
          <w:kern w:val="0"/>
        </w:rPr>
        <w:t>当屏幕上出现枪战时，电脑房里立刻就会弥漫着硝烟的气味；</w:t>
      </w:r>
    </w:p>
    <w:p w14:paraId="446D8972" w14:textId="77777777" w:rsidR="00C80FDF" w:rsidRDefault="006E0605">
      <w:pPr>
        <w:spacing w:line="360" w:lineRule="auto"/>
        <w:rPr>
          <w:rFonts w:ascii="宋体" w:hAnsi="宋体" w:cs="Arial"/>
          <w:color w:val="262626"/>
          <w:kern w:val="0"/>
        </w:rPr>
      </w:pPr>
      <w:r>
        <w:rPr>
          <w:rFonts w:ascii="宋体" w:hAnsi="宋体" w:cs="Arial" w:hint="eastAsia"/>
          <w:color w:val="262626"/>
          <w:kern w:val="0"/>
        </w:rPr>
        <w:t>气味电视的实现：</w:t>
      </w:r>
      <w:r>
        <w:rPr>
          <w:rFonts w:ascii="宋体" w:hAnsi="宋体" w:cs="Arial"/>
          <w:color w:val="262626"/>
          <w:kern w:val="0"/>
        </w:rPr>
        <w:t>坐在屋里观看电视转播方程式赛车大赛时，我们也能闻到大马力引擎排出的废气和燃烧后的焦油气味</w:t>
      </w:r>
      <w:r>
        <w:rPr>
          <w:rFonts w:ascii="宋体" w:hAnsi="宋体" w:cs="Arial" w:hint="eastAsia"/>
          <w:color w:val="262626"/>
          <w:kern w:val="0"/>
        </w:rPr>
        <w:t>；</w:t>
      </w:r>
    </w:p>
    <w:p w14:paraId="393EB9AF" w14:textId="77777777" w:rsidR="00C80FDF" w:rsidRDefault="006E0605">
      <w:pPr>
        <w:spacing w:line="360" w:lineRule="auto"/>
        <w:rPr>
          <w:rFonts w:ascii="宋体" w:hAnsi="宋体" w:cs="Arial"/>
          <w:color w:val="262626"/>
          <w:kern w:val="0"/>
        </w:rPr>
      </w:pPr>
      <w:r>
        <w:rPr>
          <w:rFonts w:ascii="宋体" w:hAnsi="宋体" w:cs="Arial" w:hint="eastAsia"/>
          <w:color w:val="262626"/>
          <w:kern w:val="0"/>
        </w:rPr>
        <w:t>教学新模式：</w:t>
      </w:r>
      <w:r>
        <w:rPr>
          <w:rFonts w:ascii="宋体" w:hAnsi="宋体" w:cs="Arial"/>
          <w:color w:val="262626"/>
          <w:kern w:val="0"/>
        </w:rPr>
        <w:t>融合气味帮助记忆教学</w:t>
      </w:r>
      <w:r>
        <w:rPr>
          <w:rFonts w:ascii="宋体" w:hAnsi="宋体" w:cs="Arial" w:hint="eastAsia"/>
          <w:color w:val="262626"/>
          <w:kern w:val="0"/>
        </w:rPr>
        <w:t>；</w:t>
      </w:r>
    </w:p>
    <w:p w14:paraId="366642F2" w14:textId="77777777" w:rsidR="00C80FDF" w:rsidRDefault="006E0605">
      <w:pPr>
        <w:spacing w:line="360" w:lineRule="auto"/>
        <w:rPr>
          <w:rFonts w:ascii="宋体" w:hAnsi="宋体" w:cs="Arial"/>
          <w:color w:val="262626"/>
          <w:kern w:val="0"/>
        </w:rPr>
      </w:pPr>
      <w:r>
        <w:rPr>
          <w:rFonts w:ascii="宋体" w:hAnsi="宋体" w:cs="Arial" w:hint="eastAsia"/>
          <w:color w:val="262626"/>
          <w:kern w:val="0"/>
        </w:rPr>
        <w:t>网络购物：更加直观的商品信息。</w:t>
      </w:r>
    </w:p>
    <w:p w14:paraId="0C2305A0" w14:textId="77777777" w:rsidR="00C80FDF" w:rsidRDefault="006E0605">
      <w:pPr>
        <w:pStyle w:val="1"/>
        <w:spacing w:beforeLines="50" w:before="156" w:afterLines="50" w:after="156" w:line="240" w:lineRule="auto"/>
      </w:pPr>
      <w:bookmarkStart w:id="35" w:name="_Toc280195888"/>
      <w:r>
        <w:rPr>
          <w:rFonts w:hint="eastAsia"/>
        </w:rPr>
        <w:t>参考文献</w:t>
      </w:r>
      <w:bookmarkEnd w:id="35"/>
    </w:p>
    <w:p w14:paraId="369B7815"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[1]</w:t>
      </w:r>
      <w:r>
        <w:rPr>
          <w:rFonts w:ascii="宋体" w:hAnsi="宋体" w:cs="宋体" w:hint="eastAsia"/>
          <w:kern w:val="0"/>
          <w:sz w:val="18"/>
          <w:szCs w:val="18"/>
        </w:rPr>
        <w:t>超越空间和距离的仪器——芳香气味发生器</w:t>
      </w:r>
      <w:r>
        <w:rPr>
          <w:rFonts w:ascii="宋体" w:hAnsi="宋体" w:cs="宋体"/>
          <w:kern w:val="0"/>
          <w:sz w:val="18"/>
          <w:szCs w:val="18"/>
        </w:rPr>
        <w:t>.</w:t>
      </w:r>
      <w:r>
        <w:rPr>
          <w:rFonts w:ascii="宋体" w:hAnsi="宋体" w:cs="宋体" w:hint="eastAsia"/>
          <w:kern w:val="0"/>
          <w:sz w:val="18"/>
          <w:szCs w:val="18"/>
        </w:rPr>
        <w:t>《机械》，</w:t>
      </w:r>
      <w:r>
        <w:rPr>
          <w:rFonts w:ascii="宋体" w:hAnsi="宋体" w:cs="宋体"/>
          <w:kern w:val="0"/>
          <w:sz w:val="18"/>
          <w:szCs w:val="18"/>
        </w:rPr>
        <w:t xml:space="preserve"> 2013</w:t>
      </w:r>
      <w:r>
        <w:rPr>
          <w:rFonts w:ascii="宋体" w:hAnsi="宋体" w:cs="宋体" w:hint="eastAsia"/>
          <w:kern w:val="0"/>
          <w:sz w:val="18"/>
          <w:szCs w:val="18"/>
        </w:rPr>
        <w:t>，（</w:t>
      </w:r>
      <w:r>
        <w:rPr>
          <w:rFonts w:ascii="宋体" w:hAnsi="宋体" w:cs="宋体"/>
          <w:kern w:val="0"/>
          <w:sz w:val="18"/>
          <w:szCs w:val="18"/>
        </w:rPr>
        <w:t>4</w:t>
      </w:r>
      <w:r>
        <w:rPr>
          <w:rFonts w:ascii="宋体" w:hAnsi="宋体" w:cs="宋体" w:hint="eastAsia"/>
          <w:kern w:val="0"/>
          <w:sz w:val="18"/>
          <w:szCs w:val="18"/>
        </w:rPr>
        <w:t>）</w:t>
      </w:r>
    </w:p>
    <w:p w14:paraId="055A96DF"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何桂立</w:t>
      </w:r>
      <w:r>
        <w:rPr>
          <w:rFonts w:ascii="宋体" w:hAnsi="宋体" w:cs="宋体"/>
          <w:kern w:val="0"/>
          <w:sz w:val="18"/>
          <w:szCs w:val="18"/>
        </w:rPr>
        <w:t>.</w:t>
      </w:r>
      <w:r>
        <w:rPr>
          <w:rFonts w:ascii="宋体" w:hAnsi="宋体" w:cs="宋体" w:hint="eastAsia"/>
          <w:kern w:val="0"/>
          <w:sz w:val="18"/>
          <w:szCs w:val="18"/>
        </w:rPr>
        <w:t>关于气味信息传输的探讨</w:t>
      </w:r>
      <w:r>
        <w:rPr>
          <w:rFonts w:ascii="宋体" w:hAnsi="宋体" w:cs="宋体"/>
          <w:kern w:val="0"/>
          <w:sz w:val="18"/>
          <w:szCs w:val="18"/>
        </w:rPr>
        <w:t>.</w:t>
      </w:r>
      <w:r>
        <w:rPr>
          <w:rFonts w:ascii="宋体" w:hAnsi="宋体" w:cs="宋体" w:hint="eastAsia"/>
          <w:kern w:val="0"/>
          <w:sz w:val="18"/>
          <w:szCs w:val="18"/>
        </w:rPr>
        <w:t>《电信网技术》，</w:t>
      </w:r>
      <w:r>
        <w:rPr>
          <w:rFonts w:ascii="宋体" w:hAnsi="宋体" w:cs="宋体"/>
          <w:kern w:val="0"/>
          <w:sz w:val="18"/>
          <w:szCs w:val="18"/>
        </w:rPr>
        <w:t>2003</w:t>
      </w: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w:t>
      </w:r>
    </w:p>
    <w:p w14:paraId="7F5AA94C"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丁立涛</w:t>
      </w:r>
      <w:r>
        <w:rPr>
          <w:rFonts w:ascii="宋体" w:hAnsi="宋体" w:cs="宋体"/>
          <w:kern w:val="0"/>
          <w:sz w:val="18"/>
          <w:szCs w:val="18"/>
        </w:rPr>
        <w:t>.</w:t>
      </w:r>
      <w:r>
        <w:rPr>
          <w:rFonts w:ascii="宋体" w:hAnsi="宋体" w:cs="宋体" w:hint="eastAsia"/>
          <w:kern w:val="0"/>
          <w:sz w:val="18"/>
          <w:szCs w:val="18"/>
        </w:rPr>
        <w:t>用网络传输气味</w:t>
      </w:r>
      <w:r>
        <w:rPr>
          <w:rFonts w:ascii="宋体" w:hAnsi="宋体" w:cs="宋体"/>
          <w:kern w:val="0"/>
          <w:sz w:val="18"/>
          <w:szCs w:val="18"/>
        </w:rPr>
        <w:t>.</w:t>
      </w:r>
      <w:r>
        <w:rPr>
          <w:rFonts w:ascii="宋体" w:hAnsi="宋体" w:cs="宋体" w:hint="eastAsia"/>
          <w:kern w:val="0"/>
          <w:sz w:val="18"/>
          <w:szCs w:val="18"/>
        </w:rPr>
        <w:t>《中国科技》，</w:t>
      </w:r>
      <w:r>
        <w:rPr>
          <w:rFonts w:ascii="宋体" w:hAnsi="宋体" w:cs="宋体"/>
          <w:kern w:val="0"/>
          <w:sz w:val="18"/>
          <w:szCs w:val="18"/>
        </w:rPr>
        <w:t>2008</w:t>
      </w:r>
      <w:r>
        <w:rPr>
          <w:rFonts w:ascii="宋体" w:hAnsi="宋体" w:cs="宋体" w:hint="eastAsia"/>
          <w:kern w:val="0"/>
          <w:sz w:val="18"/>
          <w:szCs w:val="18"/>
        </w:rPr>
        <w:t>，（</w:t>
      </w:r>
      <w:r>
        <w:rPr>
          <w:rFonts w:ascii="宋体" w:hAnsi="宋体" w:cs="宋体"/>
          <w:kern w:val="0"/>
          <w:sz w:val="18"/>
          <w:szCs w:val="18"/>
        </w:rPr>
        <w:t>6</w:t>
      </w:r>
      <w:r>
        <w:rPr>
          <w:rFonts w:ascii="宋体" w:hAnsi="宋体" w:cs="宋体" w:hint="eastAsia"/>
          <w:kern w:val="0"/>
          <w:sz w:val="18"/>
          <w:szCs w:val="18"/>
        </w:rPr>
        <w:t>）</w:t>
      </w:r>
    </w:p>
    <w:p w14:paraId="541DC2F7"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龚古尔</w:t>
      </w:r>
      <w:r>
        <w:rPr>
          <w:rFonts w:ascii="宋体" w:hAnsi="宋体" w:cs="宋体"/>
          <w:kern w:val="0"/>
          <w:sz w:val="18"/>
          <w:szCs w:val="18"/>
        </w:rPr>
        <w:t>.</w:t>
      </w:r>
      <w:r>
        <w:rPr>
          <w:rFonts w:ascii="宋体" w:hAnsi="宋体" w:cs="宋体" w:hint="eastAsia"/>
          <w:kern w:val="0"/>
          <w:sz w:val="18"/>
          <w:szCs w:val="18"/>
        </w:rPr>
        <w:t> 破解嗅觉之谜</w:t>
      </w:r>
      <w:r>
        <w:rPr>
          <w:rFonts w:ascii="宋体" w:hAnsi="宋体" w:cs="宋体"/>
          <w:kern w:val="0"/>
          <w:sz w:val="18"/>
          <w:szCs w:val="18"/>
        </w:rPr>
        <w:t>.</w:t>
      </w:r>
      <w:r>
        <w:rPr>
          <w:rFonts w:ascii="宋体" w:hAnsi="宋体" w:cs="宋体" w:hint="eastAsia"/>
          <w:kern w:val="0"/>
          <w:sz w:val="18"/>
          <w:szCs w:val="18"/>
        </w:rPr>
        <w:t>《大科技</w:t>
      </w:r>
      <w:r>
        <w:rPr>
          <w:rFonts w:ascii="宋体" w:hAnsi="宋体" w:cs="宋体"/>
          <w:kern w:val="0"/>
          <w:sz w:val="18"/>
          <w:szCs w:val="18"/>
        </w:rPr>
        <w:t>(</w:t>
      </w:r>
      <w:r>
        <w:rPr>
          <w:rFonts w:ascii="宋体" w:hAnsi="宋体" w:cs="宋体" w:hint="eastAsia"/>
          <w:kern w:val="0"/>
          <w:sz w:val="18"/>
          <w:szCs w:val="18"/>
        </w:rPr>
        <w:t>科学之迷</w:t>
      </w:r>
      <w:r>
        <w:rPr>
          <w:rFonts w:ascii="宋体" w:hAnsi="宋体" w:cs="宋体"/>
          <w:kern w:val="0"/>
          <w:sz w:val="18"/>
          <w:szCs w:val="18"/>
        </w:rPr>
        <w:t>)</w:t>
      </w:r>
      <w:r>
        <w:rPr>
          <w:rFonts w:ascii="宋体" w:hAnsi="宋体" w:cs="宋体" w:hint="eastAsia"/>
          <w:kern w:val="0"/>
          <w:sz w:val="18"/>
          <w:szCs w:val="18"/>
        </w:rPr>
        <w:t>》</w:t>
      </w:r>
      <w:r>
        <w:rPr>
          <w:rFonts w:ascii="宋体" w:hAnsi="宋体" w:cs="宋体"/>
          <w:kern w:val="0"/>
          <w:sz w:val="18"/>
          <w:szCs w:val="18"/>
        </w:rPr>
        <w:t>,2004,</w:t>
      </w:r>
      <w:r>
        <w:rPr>
          <w:rFonts w:ascii="宋体" w:hAnsi="宋体" w:cs="宋体" w:hint="eastAsia"/>
          <w:kern w:val="0"/>
          <w:sz w:val="18"/>
          <w:szCs w:val="18"/>
        </w:rPr>
        <w:t>（</w:t>
      </w:r>
      <w:r>
        <w:rPr>
          <w:rFonts w:ascii="宋体" w:hAnsi="宋体" w:cs="宋体"/>
          <w:kern w:val="0"/>
          <w:sz w:val="18"/>
          <w:szCs w:val="18"/>
        </w:rPr>
        <w:t>12</w:t>
      </w:r>
      <w:r>
        <w:rPr>
          <w:rFonts w:ascii="宋体" w:hAnsi="宋体" w:cs="宋体" w:hint="eastAsia"/>
          <w:kern w:val="0"/>
          <w:sz w:val="18"/>
          <w:szCs w:val="18"/>
        </w:rPr>
        <w:t>）</w:t>
      </w:r>
    </w:p>
    <w:p w14:paraId="14CD6F66"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[5]</w:t>
      </w:r>
      <w:r>
        <w:rPr>
          <w:rFonts w:ascii="宋体" w:hAnsi="宋体" w:cs="宋体" w:hint="eastAsia"/>
          <w:kern w:val="0"/>
          <w:sz w:val="18"/>
          <w:szCs w:val="18"/>
        </w:rPr>
        <w:t>于梅芳</w:t>
      </w:r>
      <w:r>
        <w:rPr>
          <w:rFonts w:ascii="宋体" w:hAnsi="宋体" w:cs="宋体"/>
          <w:kern w:val="0"/>
          <w:sz w:val="18"/>
          <w:szCs w:val="18"/>
        </w:rPr>
        <w:t xml:space="preserve"> </w:t>
      </w:r>
      <w:r>
        <w:rPr>
          <w:rFonts w:ascii="宋体" w:hAnsi="宋体" w:cs="宋体" w:hint="eastAsia"/>
          <w:kern w:val="0"/>
          <w:sz w:val="18"/>
          <w:szCs w:val="18"/>
        </w:rPr>
        <w:t>王士卿</w:t>
      </w:r>
      <w:r>
        <w:rPr>
          <w:rFonts w:ascii="宋体" w:hAnsi="宋体" w:cs="宋体"/>
          <w:kern w:val="0"/>
          <w:sz w:val="18"/>
          <w:szCs w:val="18"/>
        </w:rPr>
        <w:t>.</w:t>
      </w:r>
      <w:r>
        <w:rPr>
          <w:rFonts w:ascii="宋体" w:hAnsi="宋体" w:cs="宋体" w:hint="eastAsia"/>
          <w:kern w:val="0"/>
          <w:sz w:val="18"/>
          <w:szCs w:val="18"/>
        </w:rPr>
        <w:t>气体传感器阵列</w:t>
      </w:r>
      <w:r>
        <w:rPr>
          <w:rFonts w:ascii="宋体" w:hAnsi="宋体" w:cs="宋体"/>
          <w:kern w:val="0"/>
          <w:sz w:val="18"/>
          <w:szCs w:val="18"/>
        </w:rPr>
        <w:t>.</w:t>
      </w:r>
      <w:r>
        <w:rPr>
          <w:rFonts w:ascii="宋体" w:hAnsi="宋体" w:cs="宋体" w:hint="eastAsia"/>
          <w:kern w:val="0"/>
          <w:sz w:val="18"/>
          <w:szCs w:val="18"/>
        </w:rPr>
        <w:t>《传感器技术》</w:t>
      </w:r>
      <w:r>
        <w:rPr>
          <w:rFonts w:ascii="宋体" w:hAnsi="宋体" w:cs="宋体"/>
          <w:kern w:val="0"/>
          <w:sz w:val="18"/>
          <w:szCs w:val="18"/>
        </w:rPr>
        <w:t>,1995,</w:t>
      </w:r>
      <w:r>
        <w:rPr>
          <w:rFonts w:ascii="宋体" w:hAnsi="宋体" w:cs="宋体" w:hint="eastAsia"/>
          <w:kern w:val="0"/>
          <w:sz w:val="18"/>
          <w:szCs w:val="18"/>
        </w:rPr>
        <w:t>（</w:t>
      </w:r>
      <w:r>
        <w:rPr>
          <w:rFonts w:ascii="宋体" w:hAnsi="宋体" w:cs="宋体"/>
          <w:kern w:val="0"/>
          <w:sz w:val="18"/>
          <w:szCs w:val="18"/>
        </w:rPr>
        <w:t>2</w:t>
      </w:r>
      <w:r>
        <w:rPr>
          <w:rFonts w:ascii="宋体" w:hAnsi="宋体" w:cs="宋体" w:hint="eastAsia"/>
          <w:kern w:val="0"/>
          <w:sz w:val="18"/>
          <w:szCs w:val="18"/>
        </w:rPr>
        <w:t>）</w:t>
      </w:r>
    </w:p>
    <w:p w14:paraId="28376496"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kern w:val="0"/>
          <w:sz w:val="18"/>
          <w:szCs w:val="18"/>
        </w:rPr>
        <w:t>[6]</w:t>
      </w:r>
      <w:r>
        <w:rPr>
          <w:rFonts w:ascii="宋体" w:hAnsi="宋体" w:cs="宋体" w:hint="eastAsia"/>
          <w:kern w:val="0"/>
          <w:sz w:val="18"/>
          <w:szCs w:val="18"/>
        </w:rPr>
        <w:t>电子鼻</w:t>
      </w:r>
      <w:r>
        <w:rPr>
          <w:rFonts w:ascii="宋体" w:hAnsi="宋体" w:cs="宋体"/>
          <w:kern w:val="0"/>
          <w:sz w:val="18"/>
          <w:szCs w:val="18"/>
        </w:rPr>
        <w:t>.</w:t>
      </w:r>
      <w:r>
        <w:rPr>
          <w:rFonts w:ascii="宋体" w:hAnsi="宋体" w:cs="宋体" w:hint="eastAsia"/>
          <w:kern w:val="0"/>
          <w:sz w:val="18"/>
          <w:szCs w:val="18"/>
        </w:rPr>
        <w:t>《中国科技信息》</w:t>
      </w:r>
      <w:r>
        <w:rPr>
          <w:rFonts w:ascii="宋体" w:hAnsi="宋体" w:cs="宋体"/>
          <w:kern w:val="0"/>
          <w:sz w:val="18"/>
          <w:szCs w:val="18"/>
        </w:rPr>
        <w:t>,2003,</w:t>
      </w:r>
      <w:r>
        <w:rPr>
          <w:rFonts w:ascii="宋体" w:hAnsi="宋体" w:cs="宋体" w:hint="eastAsia"/>
          <w:kern w:val="0"/>
          <w:sz w:val="18"/>
          <w:szCs w:val="18"/>
        </w:rPr>
        <w:t>（</w:t>
      </w:r>
      <w:r>
        <w:rPr>
          <w:rFonts w:ascii="宋体" w:hAnsi="宋体" w:cs="宋体"/>
          <w:kern w:val="0"/>
          <w:sz w:val="18"/>
          <w:szCs w:val="18"/>
        </w:rPr>
        <w:t>10</w:t>
      </w:r>
      <w:r>
        <w:rPr>
          <w:rFonts w:ascii="宋体" w:hAnsi="宋体" w:cs="宋体" w:hint="eastAsia"/>
          <w:kern w:val="0"/>
          <w:sz w:val="18"/>
          <w:szCs w:val="18"/>
        </w:rPr>
        <w:t>）</w:t>
      </w:r>
    </w:p>
    <w:p w14:paraId="701AA1BC" w14:textId="77777777" w:rsidR="00C80FDF" w:rsidRDefault="006E0605">
      <w:pPr>
        <w:widowControl/>
        <w:autoSpaceDE w:val="0"/>
        <w:autoSpaceDN w:val="0"/>
        <w:adjustRightInd w:val="0"/>
        <w:spacing w:before="100" w:after="100"/>
        <w:jc w:val="left"/>
        <w:rPr>
          <w:rFonts w:ascii="宋体" w:hAnsi="宋体" w:cs="宋体"/>
          <w:kern w:val="1"/>
          <w:sz w:val="18"/>
          <w:szCs w:val="18"/>
        </w:rPr>
      </w:pPr>
      <w:r>
        <w:rPr>
          <w:rFonts w:ascii="宋体" w:hAnsi="宋体" w:cs="宋体"/>
          <w:kern w:val="1"/>
          <w:sz w:val="18"/>
          <w:szCs w:val="18"/>
        </w:rPr>
        <w:t>[</w:t>
      </w:r>
      <w:r>
        <w:rPr>
          <w:rFonts w:ascii="宋体" w:hAnsi="宋体" w:cs="宋体" w:hint="eastAsia"/>
          <w:kern w:val="1"/>
          <w:sz w:val="18"/>
          <w:szCs w:val="18"/>
        </w:rPr>
        <w:t>7</w:t>
      </w:r>
      <w:r>
        <w:rPr>
          <w:rFonts w:ascii="宋体" w:hAnsi="宋体" w:cs="宋体"/>
          <w:kern w:val="1"/>
          <w:sz w:val="18"/>
          <w:szCs w:val="18"/>
        </w:rPr>
        <w:t>]</w:t>
      </w:r>
      <w:r>
        <w:rPr>
          <w:rFonts w:ascii="宋体" w:hAnsi="宋体" w:cs="宋体" w:hint="eastAsia"/>
          <w:kern w:val="0"/>
          <w:sz w:val="18"/>
          <w:szCs w:val="18"/>
        </w:rPr>
        <w:t>石春燕</w:t>
      </w:r>
      <w:r>
        <w:rPr>
          <w:rFonts w:ascii="宋体" w:hAnsi="宋体" w:cs="宋体"/>
          <w:kern w:val="0"/>
          <w:sz w:val="18"/>
          <w:szCs w:val="18"/>
        </w:rPr>
        <w:t>,</w:t>
      </w:r>
      <w:r>
        <w:rPr>
          <w:rFonts w:ascii="宋体" w:hAnsi="宋体" w:cs="宋体" w:hint="eastAsia"/>
          <w:kern w:val="0"/>
          <w:sz w:val="18"/>
          <w:szCs w:val="18"/>
        </w:rPr>
        <w:t>王剑钢</w:t>
      </w:r>
      <w:r>
        <w:rPr>
          <w:rFonts w:ascii="宋体" w:hAnsi="宋体" w:cs="宋体"/>
          <w:kern w:val="0"/>
          <w:sz w:val="18"/>
          <w:szCs w:val="18"/>
        </w:rPr>
        <w:t>.</w:t>
      </w:r>
      <w:r>
        <w:rPr>
          <w:rFonts w:ascii="宋体" w:hAnsi="宋体" w:cs="宋体" w:hint="eastAsia"/>
          <w:kern w:val="0"/>
          <w:sz w:val="18"/>
          <w:szCs w:val="18"/>
        </w:rPr>
        <w:t>人工神经网络在混合气体定量检测中的应用</w:t>
      </w:r>
      <w:r>
        <w:rPr>
          <w:rFonts w:ascii="宋体" w:hAnsi="宋体" w:cs="宋体"/>
          <w:kern w:val="0"/>
          <w:sz w:val="18"/>
          <w:szCs w:val="18"/>
        </w:rPr>
        <w:t>.</w:t>
      </w:r>
      <w:r>
        <w:rPr>
          <w:rFonts w:ascii="宋体" w:hAnsi="宋体" w:cs="宋体" w:hint="eastAsia"/>
          <w:kern w:val="0"/>
          <w:sz w:val="18"/>
          <w:szCs w:val="18"/>
        </w:rPr>
        <w:t>《自动化技术与应用》</w:t>
      </w:r>
      <w:r>
        <w:rPr>
          <w:rFonts w:ascii="宋体" w:hAnsi="宋体" w:cs="宋体"/>
          <w:kern w:val="0"/>
          <w:sz w:val="18"/>
          <w:szCs w:val="18"/>
        </w:rPr>
        <w:t>,2004,</w:t>
      </w:r>
      <w:r>
        <w:rPr>
          <w:rFonts w:ascii="宋体" w:hAnsi="宋体" w:cs="宋体" w:hint="eastAsia"/>
          <w:kern w:val="0"/>
          <w:sz w:val="18"/>
          <w:szCs w:val="18"/>
        </w:rPr>
        <w:t>（</w:t>
      </w:r>
      <w:r>
        <w:rPr>
          <w:rFonts w:ascii="宋体" w:hAnsi="宋体" w:cs="宋体"/>
          <w:kern w:val="0"/>
          <w:sz w:val="18"/>
          <w:szCs w:val="18"/>
        </w:rPr>
        <w:t>7</w:t>
      </w:r>
      <w:r>
        <w:rPr>
          <w:rFonts w:ascii="宋体" w:hAnsi="宋体" w:cs="宋体" w:hint="eastAsia"/>
          <w:kern w:val="0"/>
          <w:sz w:val="18"/>
          <w:szCs w:val="18"/>
        </w:rPr>
        <w:t>）</w:t>
      </w:r>
    </w:p>
    <w:p w14:paraId="48BBA1EE" w14:textId="77777777" w:rsidR="00C80FDF" w:rsidRDefault="006E0605">
      <w:pPr>
        <w:widowControl/>
        <w:autoSpaceDE w:val="0"/>
        <w:autoSpaceDN w:val="0"/>
        <w:adjustRightInd w:val="0"/>
        <w:spacing w:before="100" w:after="100"/>
        <w:jc w:val="left"/>
        <w:rPr>
          <w:rFonts w:ascii="宋体" w:hAnsi="宋体" w:cs="Songti SC Regular"/>
          <w:kern w:val="0"/>
          <w:sz w:val="18"/>
          <w:szCs w:val="18"/>
        </w:rPr>
      </w:pPr>
      <w:r>
        <w:rPr>
          <w:rFonts w:ascii="宋体" w:hAnsi="宋体" w:cs="宋体"/>
          <w:kern w:val="1"/>
          <w:sz w:val="18"/>
          <w:szCs w:val="18"/>
        </w:rPr>
        <w:t>[</w:t>
      </w:r>
      <w:r>
        <w:rPr>
          <w:rFonts w:ascii="宋体" w:hAnsi="宋体" w:cs="宋体" w:hint="eastAsia"/>
          <w:kern w:val="1"/>
          <w:sz w:val="18"/>
          <w:szCs w:val="18"/>
        </w:rPr>
        <w:t>8</w:t>
      </w:r>
      <w:r>
        <w:rPr>
          <w:rFonts w:ascii="宋体" w:hAnsi="宋体" w:cs="宋体"/>
          <w:kern w:val="1"/>
          <w:sz w:val="18"/>
          <w:szCs w:val="18"/>
        </w:rPr>
        <w:t>]</w:t>
      </w:r>
      <w:r>
        <w:rPr>
          <w:rFonts w:ascii="宋体" w:hAnsi="宋体" w:cs="Songti SC Regular" w:hint="eastAsia"/>
          <w:kern w:val="0"/>
          <w:sz w:val="18"/>
          <w:szCs w:val="18"/>
        </w:rPr>
        <w:t>曲建岭，王磊，高峰</w:t>
      </w:r>
      <w:r>
        <w:rPr>
          <w:rFonts w:ascii="宋体" w:hAnsi="宋体" w:cs="Songti SC Regular"/>
          <w:kern w:val="0"/>
          <w:sz w:val="18"/>
          <w:szCs w:val="18"/>
        </w:rPr>
        <w:t>.</w:t>
      </w:r>
      <w:r>
        <w:rPr>
          <w:rFonts w:ascii="宋体" w:hAnsi="宋体" w:cs="Songti SC Regular" w:hint="eastAsia"/>
          <w:kern w:val="0"/>
          <w:sz w:val="18"/>
          <w:szCs w:val="18"/>
        </w:rPr>
        <w:t>运用人工神经网络进行混合气体定量分析的研究</w:t>
      </w:r>
      <w:r>
        <w:rPr>
          <w:rFonts w:ascii="宋体" w:hAnsi="宋体" w:cs="Songti SC Regular"/>
          <w:kern w:val="0"/>
          <w:sz w:val="18"/>
          <w:szCs w:val="18"/>
        </w:rPr>
        <w:t>.</w:t>
      </w:r>
      <w:r>
        <w:rPr>
          <w:rFonts w:ascii="宋体" w:hAnsi="宋体" w:cs="Songti SC Regular" w:hint="eastAsia"/>
          <w:kern w:val="0"/>
          <w:sz w:val="18"/>
          <w:szCs w:val="18"/>
        </w:rPr>
        <w:t>《西安工业大学学报》</w:t>
      </w:r>
      <w:r>
        <w:rPr>
          <w:rFonts w:ascii="宋体" w:hAnsi="宋体" w:cs="Songti SC Regular"/>
          <w:kern w:val="0"/>
          <w:sz w:val="18"/>
          <w:szCs w:val="18"/>
        </w:rPr>
        <w:t>,2001,</w:t>
      </w:r>
      <w:r>
        <w:rPr>
          <w:rFonts w:ascii="宋体" w:hAnsi="宋体" w:cs="Songti SC Regular" w:hint="eastAsia"/>
          <w:kern w:val="0"/>
          <w:sz w:val="18"/>
          <w:szCs w:val="18"/>
        </w:rPr>
        <w:t>（</w:t>
      </w:r>
      <w:r>
        <w:rPr>
          <w:rFonts w:ascii="宋体" w:hAnsi="宋体" w:cs="Songti SC Regular"/>
          <w:kern w:val="0"/>
          <w:sz w:val="18"/>
          <w:szCs w:val="18"/>
        </w:rPr>
        <w:t>3</w:t>
      </w:r>
      <w:r>
        <w:rPr>
          <w:rFonts w:ascii="宋体" w:hAnsi="宋体" w:cs="Songti SC Regular" w:hint="eastAsia"/>
          <w:kern w:val="0"/>
          <w:sz w:val="18"/>
          <w:szCs w:val="18"/>
        </w:rPr>
        <w:t>）</w:t>
      </w:r>
    </w:p>
    <w:p w14:paraId="61401262" w14:textId="77777777" w:rsidR="00C80FDF" w:rsidRDefault="006E0605">
      <w:pPr>
        <w:widowControl/>
        <w:autoSpaceDE w:val="0"/>
        <w:autoSpaceDN w:val="0"/>
        <w:adjustRightInd w:val="0"/>
        <w:spacing w:before="100" w:after="100"/>
        <w:jc w:val="left"/>
        <w:rPr>
          <w:rFonts w:ascii="宋体" w:hAnsi="宋体" w:cs="Heiti SC Light"/>
          <w:bCs/>
          <w:kern w:val="0"/>
          <w:sz w:val="18"/>
          <w:szCs w:val="18"/>
        </w:rPr>
      </w:pPr>
      <w:r>
        <w:rPr>
          <w:rFonts w:ascii="宋体" w:hAnsi="宋体" w:cs="Songti SC Regular"/>
          <w:kern w:val="0"/>
          <w:sz w:val="18"/>
          <w:szCs w:val="18"/>
        </w:rPr>
        <w:t>[</w:t>
      </w:r>
      <w:r>
        <w:rPr>
          <w:rFonts w:ascii="宋体" w:hAnsi="宋体" w:cs="Songti SC Regular" w:hint="eastAsia"/>
          <w:kern w:val="0"/>
          <w:sz w:val="18"/>
          <w:szCs w:val="18"/>
        </w:rPr>
        <w:t>9</w:t>
      </w:r>
      <w:r>
        <w:rPr>
          <w:rFonts w:ascii="宋体" w:hAnsi="宋体" w:cs="Songti SC Regular"/>
          <w:kern w:val="0"/>
          <w:sz w:val="18"/>
          <w:szCs w:val="18"/>
        </w:rPr>
        <w:t>]</w:t>
      </w:r>
      <w:r>
        <w:rPr>
          <w:rFonts w:ascii="宋体" w:hAnsi="宋体" w:cs="Heiti SC Light" w:hint="eastAsia"/>
          <w:kern w:val="0"/>
          <w:sz w:val="18"/>
          <w:szCs w:val="18"/>
        </w:rPr>
        <w:t>王政，</w:t>
      </w:r>
      <w:r>
        <w:rPr>
          <w:rFonts w:ascii="宋体" w:hAnsi="宋体" w:cs="Heiti SC Light" w:hint="eastAsia"/>
          <w:bCs/>
          <w:kern w:val="0"/>
          <w:sz w:val="18"/>
          <w:szCs w:val="18"/>
        </w:rPr>
        <w:t>基于网络编码的高效网络传输技术研究，</w:t>
      </w:r>
      <w:r>
        <w:rPr>
          <w:rFonts w:ascii="宋体" w:hAnsi="宋体" w:cs="Heiti SC Light"/>
          <w:bCs/>
          <w:kern w:val="0"/>
          <w:sz w:val="18"/>
          <w:szCs w:val="18"/>
        </w:rPr>
        <w:t>2011</w:t>
      </w:r>
    </w:p>
    <w:p w14:paraId="720E1B28" w14:textId="77777777" w:rsidR="00C80FDF" w:rsidRDefault="006E0605">
      <w:pPr>
        <w:widowControl/>
        <w:autoSpaceDE w:val="0"/>
        <w:autoSpaceDN w:val="0"/>
        <w:adjustRightInd w:val="0"/>
        <w:jc w:val="left"/>
        <w:rPr>
          <w:rFonts w:ascii="宋体" w:hAnsi="宋体" w:cs="宋体"/>
          <w:kern w:val="0"/>
          <w:sz w:val="18"/>
          <w:szCs w:val="18"/>
        </w:rPr>
      </w:pPr>
      <w:r>
        <w:rPr>
          <w:rFonts w:ascii="宋体" w:hAnsi="宋体" w:cs="宋体" w:hint="eastAsia"/>
          <w:kern w:val="0"/>
          <w:sz w:val="18"/>
          <w:szCs w:val="18"/>
        </w:rPr>
        <w:t>[10</w:t>
      </w:r>
      <w:r>
        <w:rPr>
          <w:rFonts w:ascii="宋体" w:hAnsi="宋体" w:cs="宋体"/>
          <w:kern w:val="0"/>
          <w:sz w:val="18"/>
          <w:szCs w:val="18"/>
        </w:rPr>
        <w:t>]TC Pearce</w:t>
      </w:r>
      <w:r>
        <w:rPr>
          <w:rFonts w:ascii="宋体" w:hAnsi="宋体" w:cs="宋体" w:hint="eastAsia"/>
          <w:kern w:val="0"/>
          <w:sz w:val="18"/>
          <w:szCs w:val="18"/>
        </w:rPr>
        <w:t>，</w:t>
      </w:r>
      <w:r>
        <w:rPr>
          <w:rFonts w:ascii="宋体" w:hAnsi="宋体" w:cs="宋体"/>
          <w:kern w:val="0"/>
          <w:sz w:val="18"/>
          <w:szCs w:val="18"/>
        </w:rPr>
        <w:t>JW</w:t>
      </w:r>
      <w:r>
        <w:rPr>
          <w:rFonts w:ascii="宋体" w:hAnsi="宋体" w:cs="宋体" w:hint="eastAsia"/>
          <w:kern w:val="0"/>
          <w:sz w:val="18"/>
          <w:szCs w:val="18"/>
        </w:rPr>
        <w:t> </w:t>
      </w:r>
      <w:r>
        <w:rPr>
          <w:rFonts w:ascii="宋体" w:hAnsi="宋体" w:cs="宋体"/>
          <w:kern w:val="0"/>
          <w:sz w:val="18"/>
          <w:szCs w:val="18"/>
        </w:rPr>
        <w:t>Gardner</w:t>
      </w:r>
      <w:r>
        <w:rPr>
          <w:rFonts w:ascii="宋体" w:hAnsi="宋体" w:cs="宋体" w:hint="eastAsia"/>
          <w:kern w:val="0"/>
          <w:sz w:val="18"/>
          <w:szCs w:val="18"/>
        </w:rPr>
        <w:t>，</w:t>
      </w:r>
      <w:r>
        <w:rPr>
          <w:rFonts w:ascii="宋体" w:hAnsi="宋体" w:cs="宋体"/>
          <w:kern w:val="0"/>
          <w:sz w:val="18"/>
          <w:szCs w:val="18"/>
        </w:rPr>
        <w:t>W Gopel.</w:t>
      </w:r>
      <w:r>
        <w:rPr>
          <w:rFonts w:ascii="宋体" w:hAnsi="宋体" w:cs="宋体" w:hint="eastAsia"/>
          <w:kern w:val="0"/>
          <w:sz w:val="18"/>
          <w:szCs w:val="18"/>
        </w:rPr>
        <w:t> </w:t>
      </w:r>
      <w:r>
        <w:rPr>
          <w:rFonts w:ascii="宋体" w:hAnsi="宋体" w:cs="宋体"/>
          <w:kern w:val="0"/>
          <w:sz w:val="18"/>
          <w:szCs w:val="18"/>
        </w:rPr>
        <w:t>the</w:t>
      </w:r>
      <w:r>
        <w:rPr>
          <w:rFonts w:ascii="宋体" w:hAnsi="宋体" w:cs="宋体" w:hint="eastAsia"/>
          <w:kern w:val="0"/>
          <w:sz w:val="18"/>
          <w:szCs w:val="18"/>
        </w:rPr>
        <w:t> </w:t>
      </w:r>
      <w:r>
        <w:rPr>
          <w:rFonts w:ascii="宋体" w:hAnsi="宋体" w:cs="宋体"/>
          <w:kern w:val="0"/>
          <w:sz w:val="18"/>
          <w:szCs w:val="18"/>
        </w:rPr>
        <w:t>next</w:t>
      </w:r>
      <w:r>
        <w:rPr>
          <w:rFonts w:ascii="宋体" w:hAnsi="宋体" w:cs="宋体" w:hint="eastAsia"/>
          <w:kern w:val="0"/>
          <w:sz w:val="18"/>
          <w:szCs w:val="18"/>
        </w:rPr>
        <w:t> </w:t>
      </w:r>
      <w:r>
        <w:rPr>
          <w:rFonts w:ascii="宋体" w:hAnsi="宋体" w:cs="宋体"/>
          <w:kern w:val="0"/>
          <w:sz w:val="18"/>
          <w:szCs w:val="18"/>
        </w:rPr>
        <w:t>generation</w:t>
      </w:r>
      <w:r>
        <w:rPr>
          <w:rFonts w:ascii="宋体" w:hAnsi="宋体" w:cs="宋体" w:hint="eastAsia"/>
          <w:kern w:val="0"/>
          <w:sz w:val="18"/>
          <w:szCs w:val="18"/>
        </w:rPr>
        <w:t> </w:t>
      </w:r>
      <w:r>
        <w:rPr>
          <w:rFonts w:ascii="宋体" w:hAnsi="宋体" w:cs="宋体"/>
          <w:kern w:val="0"/>
          <w:sz w:val="18"/>
          <w:szCs w:val="18"/>
        </w:rPr>
        <w:t>of</w:t>
      </w:r>
      <w:r>
        <w:rPr>
          <w:rFonts w:ascii="宋体" w:hAnsi="宋体" w:cs="宋体" w:hint="eastAsia"/>
          <w:kern w:val="0"/>
          <w:sz w:val="18"/>
          <w:szCs w:val="18"/>
        </w:rPr>
        <w:t> </w:t>
      </w:r>
      <w:r>
        <w:rPr>
          <w:rFonts w:ascii="宋体" w:hAnsi="宋体" w:cs="宋体"/>
          <w:kern w:val="0"/>
          <w:sz w:val="18"/>
          <w:szCs w:val="18"/>
        </w:rPr>
        <w:t>electronic</w:t>
      </w:r>
      <w:r>
        <w:rPr>
          <w:rFonts w:ascii="宋体" w:hAnsi="宋体" w:cs="宋体" w:hint="eastAsia"/>
          <w:kern w:val="0"/>
          <w:sz w:val="18"/>
          <w:szCs w:val="18"/>
        </w:rPr>
        <w:t> </w:t>
      </w:r>
      <w:r>
        <w:rPr>
          <w:rFonts w:ascii="宋体" w:hAnsi="宋体" w:cs="宋体"/>
          <w:kern w:val="0"/>
          <w:sz w:val="18"/>
          <w:szCs w:val="18"/>
        </w:rPr>
        <w:t>nose[J].Sensors,1998</w:t>
      </w:r>
      <w:r>
        <w:rPr>
          <w:rFonts w:ascii="宋体" w:hAnsi="宋体" w:cs="宋体" w:hint="eastAsia"/>
          <w:kern w:val="0"/>
          <w:sz w:val="18"/>
          <w:szCs w:val="18"/>
        </w:rPr>
        <w:t>，</w:t>
      </w:r>
      <w:r>
        <w:rPr>
          <w:rFonts w:ascii="宋体" w:hAnsi="宋体" w:cs="宋体"/>
          <w:kern w:val="0"/>
          <w:sz w:val="18"/>
          <w:szCs w:val="18"/>
        </w:rPr>
        <w:t>(3)</w:t>
      </w:r>
    </w:p>
    <w:p w14:paraId="2234BA67" w14:textId="77777777" w:rsidR="00C80FDF" w:rsidRDefault="006E0605">
      <w:pPr>
        <w:widowControl/>
        <w:autoSpaceDE w:val="0"/>
        <w:autoSpaceDN w:val="0"/>
        <w:adjustRightInd w:val="0"/>
        <w:jc w:val="left"/>
        <w:rPr>
          <w:rFonts w:ascii="宋体" w:hAnsi="宋体" w:cs="宋体"/>
          <w:kern w:val="1"/>
          <w:sz w:val="18"/>
          <w:szCs w:val="18"/>
        </w:rPr>
      </w:pPr>
      <w:r>
        <w:rPr>
          <w:rFonts w:ascii="宋体" w:hAnsi="宋体" w:cs="宋体"/>
          <w:kern w:val="0"/>
          <w:sz w:val="18"/>
          <w:szCs w:val="18"/>
        </w:rPr>
        <w:t>[</w:t>
      </w:r>
      <w:r>
        <w:rPr>
          <w:rFonts w:ascii="宋体" w:hAnsi="宋体" w:cs="宋体" w:hint="eastAsia"/>
          <w:kern w:val="0"/>
          <w:sz w:val="18"/>
          <w:szCs w:val="18"/>
        </w:rPr>
        <w:t>11</w:t>
      </w:r>
      <w:r>
        <w:rPr>
          <w:rFonts w:ascii="宋体" w:hAnsi="宋体" w:cs="宋体"/>
          <w:kern w:val="0"/>
          <w:sz w:val="18"/>
          <w:szCs w:val="18"/>
        </w:rPr>
        <w:t>]W</w:t>
      </w:r>
      <w:r>
        <w:rPr>
          <w:rFonts w:ascii="宋体" w:hAnsi="宋体" w:cs="宋体" w:hint="eastAsia"/>
          <w:kern w:val="0"/>
          <w:sz w:val="18"/>
          <w:szCs w:val="18"/>
        </w:rPr>
        <w:t> </w:t>
      </w:r>
      <w:r>
        <w:rPr>
          <w:rFonts w:ascii="宋体" w:hAnsi="宋体" w:cs="宋体"/>
          <w:kern w:val="0"/>
          <w:sz w:val="18"/>
          <w:szCs w:val="18"/>
        </w:rPr>
        <w:t>Gopel.Concepts</w:t>
      </w:r>
      <w:r>
        <w:rPr>
          <w:rFonts w:ascii="宋体" w:hAnsi="宋体" w:cs="宋体" w:hint="eastAsia"/>
          <w:kern w:val="0"/>
          <w:sz w:val="18"/>
          <w:szCs w:val="18"/>
        </w:rPr>
        <w:t> </w:t>
      </w:r>
      <w:r>
        <w:rPr>
          <w:rFonts w:ascii="宋体" w:hAnsi="宋体" w:cs="宋体"/>
          <w:kern w:val="0"/>
          <w:sz w:val="18"/>
          <w:szCs w:val="18"/>
        </w:rPr>
        <w:t>and</w:t>
      </w:r>
      <w:r>
        <w:rPr>
          <w:rFonts w:ascii="宋体" w:hAnsi="宋体" w:cs="宋体" w:hint="eastAsia"/>
          <w:kern w:val="0"/>
          <w:sz w:val="18"/>
          <w:szCs w:val="18"/>
        </w:rPr>
        <w:t> </w:t>
      </w:r>
      <w:r>
        <w:rPr>
          <w:rFonts w:ascii="宋体" w:hAnsi="宋体" w:cs="宋体"/>
          <w:kern w:val="0"/>
          <w:sz w:val="18"/>
          <w:szCs w:val="18"/>
        </w:rPr>
        <w:t>visions</w:t>
      </w:r>
      <w:r>
        <w:rPr>
          <w:rFonts w:ascii="宋体" w:hAnsi="宋体" w:cs="宋体" w:hint="eastAsia"/>
          <w:kern w:val="0"/>
          <w:sz w:val="18"/>
          <w:szCs w:val="18"/>
        </w:rPr>
        <w:t> </w:t>
      </w:r>
      <w:r>
        <w:rPr>
          <w:rFonts w:ascii="宋体" w:hAnsi="宋体" w:cs="宋体"/>
          <w:kern w:val="0"/>
          <w:sz w:val="18"/>
          <w:szCs w:val="18"/>
        </w:rPr>
        <w:t>for</w:t>
      </w:r>
      <w:r>
        <w:rPr>
          <w:rFonts w:ascii="宋体" w:hAnsi="宋体" w:cs="宋体" w:hint="eastAsia"/>
          <w:kern w:val="0"/>
          <w:sz w:val="18"/>
          <w:szCs w:val="18"/>
        </w:rPr>
        <w:t> </w:t>
      </w:r>
      <w:r>
        <w:rPr>
          <w:rFonts w:ascii="宋体" w:hAnsi="宋体" w:cs="宋体"/>
          <w:kern w:val="0"/>
          <w:sz w:val="18"/>
          <w:szCs w:val="18"/>
        </w:rPr>
        <w:t>electronic</w:t>
      </w:r>
      <w:r>
        <w:rPr>
          <w:rFonts w:ascii="宋体" w:hAnsi="宋体" w:cs="宋体" w:hint="eastAsia"/>
          <w:kern w:val="0"/>
          <w:sz w:val="18"/>
          <w:szCs w:val="18"/>
        </w:rPr>
        <w:t> </w:t>
      </w:r>
      <w:r>
        <w:rPr>
          <w:rFonts w:ascii="宋体" w:hAnsi="宋体" w:cs="宋体"/>
          <w:kern w:val="0"/>
          <w:sz w:val="18"/>
          <w:szCs w:val="18"/>
        </w:rPr>
        <w:t>and</w:t>
      </w:r>
      <w:r>
        <w:rPr>
          <w:rFonts w:ascii="宋体" w:hAnsi="宋体" w:cs="宋体" w:hint="eastAsia"/>
          <w:kern w:val="0"/>
          <w:sz w:val="18"/>
          <w:szCs w:val="18"/>
        </w:rPr>
        <w:t> </w:t>
      </w:r>
      <w:r>
        <w:rPr>
          <w:rFonts w:ascii="宋体" w:hAnsi="宋体" w:cs="宋体"/>
          <w:kern w:val="0"/>
          <w:sz w:val="18"/>
          <w:szCs w:val="18"/>
        </w:rPr>
        <w:t>bioelectronic</w:t>
      </w:r>
      <w:r>
        <w:rPr>
          <w:rFonts w:ascii="宋体" w:hAnsi="宋体" w:cs="宋体" w:hint="eastAsia"/>
          <w:kern w:val="0"/>
          <w:sz w:val="18"/>
          <w:szCs w:val="18"/>
        </w:rPr>
        <w:t> </w:t>
      </w:r>
      <w:r>
        <w:rPr>
          <w:rFonts w:ascii="宋体" w:hAnsi="宋体" w:cs="宋体"/>
          <w:kern w:val="0"/>
          <w:sz w:val="18"/>
          <w:szCs w:val="18"/>
        </w:rPr>
        <w:t>noses[J].Sensors</w:t>
      </w:r>
      <w:r>
        <w:rPr>
          <w:rFonts w:ascii="宋体" w:hAnsi="宋体" w:cs="宋体" w:hint="eastAsia"/>
          <w:kern w:val="0"/>
          <w:sz w:val="18"/>
          <w:szCs w:val="18"/>
        </w:rPr>
        <w:t> </w:t>
      </w:r>
      <w:r>
        <w:rPr>
          <w:rFonts w:ascii="宋体" w:hAnsi="宋体" w:cs="宋体"/>
          <w:kern w:val="0"/>
          <w:sz w:val="18"/>
          <w:szCs w:val="18"/>
        </w:rPr>
        <w:t>and</w:t>
      </w:r>
      <w:r>
        <w:rPr>
          <w:rFonts w:ascii="宋体" w:hAnsi="宋体" w:cs="宋体" w:hint="eastAsia"/>
          <w:kern w:val="0"/>
          <w:sz w:val="18"/>
          <w:szCs w:val="18"/>
        </w:rPr>
        <w:t> </w:t>
      </w:r>
      <w:r>
        <w:rPr>
          <w:rFonts w:ascii="宋体" w:hAnsi="宋体" w:cs="宋体"/>
          <w:kern w:val="0"/>
          <w:sz w:val="18"/>
          <w:szCs w:val="18"/>
        </w:rPr>
        <w:t>Actuators</w:t>
      </w:r>
      <w:r>
        <w:rPr>
          <w:rFonts w:ascii="宋体" w:hAnsi="宋体" w:cs="宋体" w:hint="eastAsia"/>
          <w:kern w:val="0"/>
          <w:sz w:val="18"/>
          <w:szCs w:val="18"/>
        </w:rPr>
        <w:t> </w:t>
      </w:r>
      <w:r>
        <w:rPr>
          <w:rFonts w:ascii="宋体" w:hAnsi="宋体" w:cs="宋体"/>
          <w:kern w:val="0"/>
          <w:sz w:val="18"/>
          <w:szCs w:val="18"/>
        </w:rPr>
        <w:t>B</w:t>
      </w:r>
      <w:r>
        <w:rPr>
          <w:rFonts w:ascii="宋体" w:hAnsi="宋体" w:cs="宋体" w:hint="eastAsia"/>
          <w:kern w:val="0"/>
          <w:sz w:val="18"/>
          <w:szCs w:val="18"/>
        </w:rPr>
        <w:t>，</w:t>
      </w:r>
      <w:r>
        <w:rPr>
          <w:rFonts w:ascii="宋体" w:hAnsi="宋体" w:cs="宋体"/>
          <w:kern w:val="0"/>
          <w:sz w:val="18"/>
          <w:szCs w:val="18"/>
        </w:rPr>
        <w:t>1998</w:t>
      </w:r>
      <w:r>
        <w:rPr>
          <w:rFonts w:ascii="宋体" w:hAnsi="宋体" w:cs="宋体" w:hint="eastAsia"/>
          <w:kern w:val="0"/>
          <w:sz w:val="18"/>
          <w:szCs w:val="18"/>
        </w:rPr>
        <w:t>，</w:t>
      </w:r>
      <w:r>
        <w:rPr>
          <w:rFonts w:ascii="宋体" w:hAnsi="宋体" w:cs="宋体"/>
          <w:kern w:val="0"/>
          <w:sz w:val="18"/>
          <w:szCs w:val="18"/>
        </w:rPr>
        <w:t>52(1-2)</w:t>
      </w:r>
    </w:p>
    <w:p w14:paraId="5BDFD869" w14:textId="77777777" w:rsidR="00C80FDF" w:rsidRDefault="006E0605">
      <w:pPr>
        <w:widowControl/>
        <w:autoSpaceDE w:val="0"/>
        <w:autoSpaceDN w:val="0"/>
        <w:adjustRightInd w:val="0"/>
        <w:jc w:val="left"/>
        <w:rPr>
          <w:rFonts w:ascii="宋体" w:hAnsi="宋体" w:cs="Arial"/>
          <w:kern w:val="0"/>
          <w:sz w:val="18"/>
          <w:szCs w:val="18"/>
        </w:rPr>
      </w:pPr>
      <w:r>
        <w:rPr>
          <w:rFonts w:ascii="宋体" w:hAnsi="宋体" w:cs="Heiti SC Light" w:hint="eastAsia"/>
          <w:kern w:val="0"/>
          <w:sz w:val="18"/>
          <w:szCs w:val="18"/>
        </w:rPr>
        <w:t>[</w:t>
      </w:r>
      <w:r>
        <w:rPr>
          <w:rFonts w:ascii="宋体" w:hAnsi="宋体" w:cs="Heiti SC Light"/>
          <w:kern w:val="0"/>
          <w:sz w:val="18"/>
          <w:szCs w:val="18"/>
        </w:rPr>
        <w:t>12]</w:t>
      </w:r>
      <w:r>
        <w:rPr>
          <w:rFonts w:ascii="宋体" w:hAnsi="宋体" w:cs="Arial"/>
          <w:kern w:val="0"/>
          <w:sz w:val="18"/>
          <w:szCs w:val="18"/>
        </w:rPr>
        <w:t>R. W. Yeung, S.-Y. R. Li</w:t>
      </w:r>
      <w:r>
        <w:rPr>
          <w:rFonts w:ascii="宋体" w:hAnsi="宋体" w:cs="Heiti SC Light" w:hint="eastAsia"/>
          <w:kern w:val="0"/>
          <w:sz w:val="18"/>
          <w:szCs w:val="18"/>
        </w:rPr>
        <w:t>，</w:t>
      </w:r>
      <w:r>
        <w:rPr>
          <w:rFonts w:ascii="宋体" w:hAnsi="宋体" w:cs="Arial"/>
          <w:kern w:val="0"/>
          <w:sz w:val="18"/>
          <w:szCs w:val="18"/>
        </w:rPr>
        <w:t>N. Cai,  Z. Zhang.Network Coding Theory.now Publishers, 2005</w:t>
      </w:r>
    </w:p>
    <w:p w14:paraId="357E0990" w14:textId="77777777" w:rsidR="00C80FDF" w:rsidRDefault="006E0605">
      <w:pPr>
        <w:widowControl/>
        <w:autoSpaceDE w:val="0"/>
        <w:autoSpaceDN w:val="0"/>
        <w:adjustRightInd w:val="0"/>
        <w:jc w:val="left"/>
        <w:rPr>
          <w:rFonts w:ascii="宋体" w:hAnsi="宋体" w:cs="Verdana"/>
          <w:kern w:val="0"/>
          <w:sz w:val="18"/>
          <w:szCs w:val="18"/>
        </w:rPr>
      </w:pPr>
      <w:r>
        <w:rPr>
          <w:rFonts w:ascii="宋体" w:hAnsi="宋体" w:cs="Heiti SC Light"/>
          <w:kern w:val="0"/>
          <w:sz w:val="18"/>
          <w:szCs w:val="18"/>
        </w:rPr>
        <w:t>[13]</w:t>
      </w:r>
      <w:r>
        <w:rPr>
          <w:rFonts w:ascii="宋体" w:hAnsi="宋体" w:cs="Arial"/>
          <w:kern w:val="0"/>
          <w:sz w:val="18"/>
          <w:szCs w:val="18"/>
        </w:rPr>
        <w:t>Tracey Ho,Desmond S. Lun.network coding</w:t>
      </w:r>
      <w:r>
        <w:rPr>
          <w:rFonts w:ascii="宋体" w:hAnsi="宋体" w:cs="Heiti SC Light" w:hint="eastAsia"/>
          <w:kern w:val="0"/>
          <w:sz w:val="18"/>
          <w:szCs w:val="18"/>
        </w:rPr>
        <w:t>：</w:t>
      </w:r>
      <w:r>
        <w:rPr>
          <w:rFonts w:ascii="宋体" w:hAnsi="宋体" w:cs="Arial"/>
          <w:kern w:val="0"/>
          <w:sz w:val="18"/>
          <w:szCs w:val="18"/>
        </w:rPr>
        <w:t>an introduction</w:t>
      </w:r>
      <w:r>
        <w:rPr>
          <w:rFonts w:ascii="宋体" w:hAnsi="宋体" w:cs="Heiti SC Light"/>
          <w:kern w:val="0"/>
          <w:sz w:val="18"/>
          <w:szCs w:val="18"/>
        </w:rPr>
        <w:t>.</w:t>
      </w:r>
      <w:r>
        <w:rPr>
          <w:rFonts w:ascii="宋体" w:hAnsi="宋体" w:cs="Verdana"/>
          <w:kern w:val="0"/>
          <w:sz w:val="18"/>
          <w:szCs w:val="18"/>
        </w:rPr>
        <w:t>Cambridge University Press.2008</w:t>
      </w:r>
    </w:p>
    <w:p w14:paraId="3F41B5D9" w14:textId="77777777" w:rsidR="00C80FDF" w:rsidRDefault="006E0605">
      <w:pPr>
        <w:widowControl/>
        <w:autoSpaceDE w:val="0"/>
        <w:autoSpaceDN w:val="0"/>
        <w:adjustRightInd w:val="0"/>
        <w:jc w:val="left"/>
        <w:rPr>
          <w:rFonts w:ascii="宋体" w:hAnsi="宋体"/>
          <w:kern w:val="1"/>
          <w:sz w:val="18"/>
          <w:szCs w:val="18"/>
        </w:rPr>
      </w:pPr>
      <w:r>
        <w:rPr>
          <w:rFonts w:ascii="宋体" w:hAnsi="宋体"/>
          <w:kern w:val="1"/>
          <w:sz w:val="18"/>
          <w:szCs w:val="18"/>
        </w:rPr>
        <w:t xml:space="preserve">[14] J. E. Amoore, “Odor Theory and Odor Classification,” Fragrance Chemistry (E. T. Theimer ed.), 1982, pp. 27–76. </w:t>
      </w:r>
    </w:p>
    <w:p w14:paraId="56EA2C2F" w14:textId="77777777" w:rsidR="00C80FDF" w:rsidRDefault="006E0605">
      <w:pPr>
        <w:widowControl/>
        <w:autoSpaceDE w:val="0"/>
        <w:autoSpaceDN w:val="0"/>
        <w:adjustRightInd w:val="0"/>
        <w:jc w:val="left"/>
        <w:rPr>
          <w:rFonts w:ascii="宋体" w:hAnsi="宋体"/>
          <w:kern w:val="1"/>
          <w:sz w:val="18"/>
          <w:szCs w:val="18"/>
        </w:rPr>
      </w:pPr>
      <w:r>
        <w:rPr>
          <w:rFonts w:ascii="宋体" w:hAnsi="宋体"/>
          <w:kern w:val="1"/>
          <w:sz w:val="18"/>
          <w:szCs w:val="18"/>
        </w:rPr>
        <w:t xml:space="preserve">[15] L. Buck and R. Axel, “A novel multigene family may encode odorant receptors: A molecular basis for odor recognition,” Cell, Vol. 65, 1991, pp. 175–187. </w:t>
      </w:r>
    </w:p>
    <w:p w14:paraId="70ADE58E" w14:textId="77777777" w:rsidR="00C80FDF" w:rsidRDefault="00C80FDF"/>
    <w:p w14:paraId="5A4C7AA9" w14:textId="77777777" w:rsidR="00C80FDF" w:rsidRDefault="00C80FDF">
      <w:pPr>
        <w:ind w:firstLine="480"/>
      </w:pPr>
    </w:p>
    <w:p w14:paraId="430A8BD2" w14:textId="77777777" w:rsidR="00C80FDF" w:rsidRDefault="00C80FDF"/>
    <w:p w14:paraId="06A2DCBF" w14:textId="77777777" w:rsidR="00C80FDF" w:rsidRDefault="00C80FDF">
      <w:pPr>
        <w:spacing w:line="360" w:lineRule="auto"/>
        <w:rPr>
          <w:rFonts w:ascii="宋体" w:hAnsi="宋体" w:cs="Arial"/>
          <w:kern w:val="0"/>
        </w:rPr>
      </w:pPr>
    </w:p>
    <w:sectPr w:rsidR="00C80FDF">
      <w:type w:val="continuous"/>
      <w:pgSz w:w="11900" w:h="16840"/>
      <w:pgMar w:top="1418" w:right="1134" w:bottom="1418" w:left="1701"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68F6F" w14:textId="77777777" w:rsidR="00206668" w:rsidRDefault="00206668">
      <w:r>
        <w:separator/>
      </w:r>
    </w:p>
  </w:endnote>
  <w:endnote w:type="continuationSeparator" w:id="0">
    <w:p w14:paraId="5D94AA09" w14:textId="77777777" w:rsidR="00206668" w:rsidRDefault="0020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Heiti SC Light">
    <w:charset w:val="50"/>
    <w:family w:val="auto"/>
    <w:pitch w:val="variable"/>
    <w:sig w:usb0="8000002F" w:usb1="080E004A" w:usb2="00000010" w:usb3="00000000" w:csb0="003E0000" w:csb1="00000000"/>
  </w:font>
  <w:font w:name="Times">
    <w:panose1 w:val="02020603050405020304"/>
    <w:charset w:val="00"/>
    <w:family w:val="auto"/>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auto"/>
    <w:pitch w:val="variable"/>
    <w:sig w:usb0="E1002AFF" w:usb1="C000605B" w:usb2="00000029" w:usb3="00000000" w:csb0="000101FF" w:csb1="00000000"/>
  </w:font>
  <w:font w:name="微软雅黑">
    <w:panose1 w:val="020B0503020204020204"/>
    <w:charset w:val="50"/>
    <w:family w:val="auto"/>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Songti SC Regular">
    <w:charset w:val="50"/>
    <w:family w:val="auto"/>
    <w:pitch w:val="variable"/>
    <w:sig w:usb0="00000287" w:usb1="080F0000" w:usb2="00000010" w:usb3="00000000" w:csb0="0004009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0B0FA" w14:textId="77777777" w:rsidR="00C80FDF" w:rsidRDefault="00C80FDF">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28BA8" w14:textId="77777777" w:rsidR="00C80FDF" w:rsidRDefault="00206668">
    <w:pPr>
      <w:pStyle w:val="a5"/>
      <w:jc w:val="center"/>
    </w:pPr>
    <w:r>
      <w:pict w14:anchorId="4E4A7F2A">
        <v:shapetype id="_x0000_t202" coordsize="21600,21600" o:spt="202" path="m,l,21600r21600,l21600,xe">
          <v:stroke joinstyle="miter"/>
          <v:path gradientshapeok="t" o:connecttype="rect"/>
        </v:shapetype>
        <v:shape id="文本框 13" o:spid="_x0000_s2051" type="#_x0000_t202" style="position:absolute;left:0;text-align:left;margin-left:0;margin-top:0;width:2in;height:2in;z-index:3;mso-wrap-style:none;mso-position-horizontal:center;mso-position-horizontal-relative:margin" o:preferrelative="t" filled="f" stroked="f">
          <v:textbox style="mso-fit-shape-to-text:t" inset="0,0,0,0">
            <w:txbxContent>
              <w:p w14:paraId="2F0233FC" w14:textId="77777777" w:rsidR="00C80FDF" w:rsidRDefault="006E060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A518F" w14:textId="77777777" w:rsidR="00C80FDF" w:rsidRDefault="00206668">
    <w:pPr>
      <w:pStyle w:val="a5"/>
    </w:pPr>
    <w:r>
      <w:pict w14:anchorId="1AFD4ADF">
        <v:shapetype id="_x0000_t202" coordsize="21600,21600" o:spt="202" path="m,l,21600r21600,l21600,xe">
          <v:stroke joinstyle="miter"/>
          <v:path gradientshapeok="t" o:connecttype="rect"/>
        </v:shapetype>
        <v:shape id="文本框 14" o:spid="_x0000_s2052" type="#_x0000_t202" style="position:absolute;margin-left:0;margin-top:0;width:5.3pt;height:13.6pt;z-index:4;mso-wrap-style:none;mso-position-horizontal:center;mso-position-horizontal-relative:margin" o:preferrelative="t" filled="f" stroked="f">
          <v:textbox style="mso-fit-shape-to-text:t" inset="0,0,0,0">
            <w:txbxContent>
              <w:p w14:paraId="5015C398" w14:textId="77777777" w:rsidR="00C80FDF" w:rsidRDefault="006E0605">
                <w:pPr>
                  <w:snapToGrid w:val="0"/>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PAGE  \* MERGEFORMAT </w:instrText>
                </w:r>
                <w:r>
                  <w:rPr>
                    <w:rFonts w:ascii="宋体" w:hAnsi="宋体" w:hint="eastAsia"/>
                    <w:sz w:val="21"/>
                    <w:szCs w:val="21"/>
                  </w:rPr>
                  <w:fldChar w:fldCharType="separate"/>
                </w:r>
                <w:r w:rsidR="00FB520B">
                  <w:rPr>
                    <w:rFonts w:ascii="宋体" w:hAnsi="宋体"/>
                    <w:noProof/>
                    <w:sz w:val="21"/>
                    <w:szCs w:val="21"/>
                  </w:rPr>
                  <w:t>i</w:t>
                </w:r>
                <w:r>
                  <w:rPr>
                    <w:rFonts w:ascii="宋体" w:hAnsi="宋体" w:hint="eastAsia"/>
                    <w:sz w:val="21"/>
                    <w:szCs w:val="21"/>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5AAF2" w14:textId="77777777" w:rsidR="00C80FDF" w:rsidRDefault="00C80FDF">
    <w:pPr>
      <w:pStyle w:val="a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83B4E" w14:textId="77777777" w:rsidR="00C80FDF" w:rsidRDefault="00C80FDF">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66129" w14:textId="77777777" w:rsidR="00C80FDF" w:rsidRDefault="00206668">
    <w:pPr>
      <w:pStyle w:val="a5"/>
      <w:jc w:val="center"/>
      <w:rPr>
        <w:rFonts w:ascii="宋体" w:hAnsi="宋体"/>
        <w:sz w:val="21"/>
        <w:szCs w:val="21"/>
      </w:rPr>
    </w:pPr>
    <w:r>
      <w:rPr>
        <w:rFonts w:ascii="宋体" w:hAnsi="宋体"/>
        <w:sz w:val="21"/>
        <w:szCs w:val="21"/>
      </w:rPr>
      <w:pict w14:anchorId="022E13F9">
        <v:shapetype id="_x0000_t202" coordsize="21600,21600" o:spt="202" path="m,l,21600r21600,l21600,xe">
          <v:stroke joinstyle="miter"/>
          <v:path gradientshapeok="t" o:connecttype="rect"/>
        </v:shapetype>
        <v:shape id="文本框 9" o:spid="_x0000_s2049" type="#_x0000_t202" style="position:absolute;left:0;text-align:left;margin-left:224.15pt;margin-top:0;width:18.85pt;height:12pt;z-index:1;mso-position-horizontal-relative:margin" o:preferrelative="t" filled="f" stroked="f">
          <v:textbox inset="0,0,0,0">
            <w:txbxContent>
              <w:p w14:paraId="036BE22A" w14:textId="77777777" w:rsidR="00C80FDF" w:rsidRDefault="006E0605">
                <w:pPr>
                  <w:snapToGrid w:val="0"/>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PAGE  \* MERGEFORMAT </w:instrText>
                </w:r>
                <w:r>
                  <w:rPr>
                    <w:rFonts w:ascii="宋体" w:hAnsi="宋体" w:hint="eastAsia"/>
                    <w:sz w:val="21"/>
                    <w:szCs w:val="21"/>
                  </w:rPr>
                  <w:fldChar w:fldCharType="separate"/>
                </w:r>
                <w:r w:rsidR="00FB520B">
                  <w:rPr>
                    <w:rFonts w:ascii="宋体" w:hAnsi="宋体"/>
                    <w:noProof/>
                    <w:sz w:val="21"/>
                    <w:szCs w:val="21"/>
                  </w:rPr>
                  <w:t>10</w:t>
                </w:r>
                <w:r>
                  <w:rPr>
                    <w:rFonts w:ascii="宋体" w:hAnsi="宋体" w:hint="eastAsia"/>
                    <w:sz w:val="21"/>
                    <w:szCs w:val="21"/>
                  </w:rPr>
                  <w:fldChar w:fldCharType="end"/>
                </w: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1282D" w14:textId="77777777" w:rsidR="00C80FDF" w:rsidRDefault="00206668">
    <w:pPr>
      <w:pStyle w:val="a5"/>
    </w:pPr>
    <w:r>
      <w:pict w14:anchorId="3CC0EB75">
        <v:shapetype id="_x0000_t202" coordsize="21600,21600" o:spt="202" path="m,l,21600r21600,l21600,xe">
          <v:stroke joinstyle="miter"/>
          <v:path gradientshapeok="t" o:connecttype="rect"/>
        </v:shapetype>
        <v:shape id="文本框 10" o:spid="_x0000_s2050" type="#_x0000_t202" style="position:absolute;margin-left:0;margin-top:0;width:5.3pt;height:13.6pt;z-index:2;mso-wrap-style:none;mso-position-horizontal:center;mso-position-horizontal-relative:margin" o:preferrelative="t" filled="f" stroked="f">
          <v:textbox style="mso-fit-shape-to-text:t" inset="0,0,0,0">
            <w:txbxContent>
              <w:p w14:paraId="1544BA9B" w14:textId="77777777" w:rsidR="00C80FDF" w:rsidRDefault="006E0605">
                <w:pPr>
                  <w:snapToGrid w:val="0"/>
                  <w:rPr>
                    <w:rFonts w:ascii="宋体" w:hAnsi="宋体"/>
                    <w:sz w:val="21"/>
                    <w:szCs w:val="21"/>
                  </w:rPr>
                </w:pPr>
                <w:r>
                  <w:rPr>
                    <w:rFonts w:ascii="宋体" w:hAnsi="宋体" w:hint="eastAsia"/>
                    <w:sz w:val="21"/>
                    <w:szCs w:val="21"/>
                  </w:rPr>
                  <w:fldChar w:fldCharType="begin"/>
                </w:r>
                <w:r>
                  <w:rPr>
                    <w:rFonts w:ascii="宋体" w:hAnsi="宋体" w:hint="eastAsia"/>
                    <w:sz w:val="21"/>
                    <w:szCs w:val="21"/>
                  </w:rPr>
                  <w:instrText xml:space="preserve"> PAGE  \* MERGEFORMAT </w:instrText>
                </w:r>
                <w:r>
                  <w:rPr>
                    <w:rFonts w:ascii="宋体" w:hAnsi="宋体" w:hint="eastAsia"/>
                    <w:sz w:val="21"/>
                    <w:szCs w:val="21"/>
                  </w:rPr>
                  <w:fldChar w:fldCharType="separate"/>
                </w:r>
                <w:r w:rsidR="00FB520B">
                  <w:rPr>
                    <w:rFonts w:ascii="宋体" w:hAnsi="宋体"/>
                    <w:noProof/>
                    <w:sz w:val="21"/>
                    <w:szCs w:val="21"/>
                  </w:rPr>
                  <w:t>1</w:t>
                </w:r>
                <w:r>
                  <w:rPr>
                    <w:rFonts w:ascii="宋体" w:hAnsi="宋体" w:hint="eastAsia"/>
                    <w:sz w:val="21"/>
                    <w:szCs w:val="21"/>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FF8C8" w14:textId="77777777" w:rsidR="00206668" w:rsidRDefault="00206668">
      <w:r>
        <w:separator/>
      </w:r>
    </w:p>
  </w:footnote>
  <w:footnote w:type="continuationSeparator" w:id="0">
    <w:p w14:paraId="5F1C9880" w14:textId="77777777" w:rsidR="00206668" w:rsidRDefault="00206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2E53B" w14:textId="77777777" w:rsidR="00C80FDF" w:rsidRDefault="006E0605">
    <w:pPr>
      <w:pStyle w:val="a6"/>
    </w:pPr>
    <w:r>
      <w:rPr>
        <w:rFonts w:hint="eastAsia"/>
      </w:rPr>
      <w:t>北京航空航天大学第十一届“电子创新大赛”学生参赛论文</w:t>
    </w:r>
  </w:p>
  <w:p w14:paraId="4A41050A" w14:textId="77777777" w:rsidR="00C80FDF" w:rsidRDefault="00C80FDF">
    <w:pPr>
      <w:pStyle w:val="a6"/>
      <w:pBdr>
        <w:bottom w:val="none" w:sz="0" w:space="1"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9DF43" w14:textId="77777777" w:rsidR="00C80FDF" w:rsidRDefault="00C80FDF">
    <w:pPr>
      <w:pStyle w:val="a6"/>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99331" w14:textId="77777777" w:rsidR="00C80FDF" w:rsidRDefault="006E0605">
    <w:pPr>
      <w:pStyle w:val="a6"/>
    </w:pPr>
    <w:r>
      <w:rPr>
        <w:rFonts w:hint="eastAsia"/>
      </w:rPr>
      <w:t>北京航空航天大学第十一届“电子创新大赛”学生参赛论文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200"/>
  <w:displayHorizontalDrawingGridEvery w:val="0"/>
  <w:displayVerticalDrawingGridEvery w:val="2"/>
  <w:characterSpacingControl w:val="compressPunctuation"/>
  <w:hdrShapeDefaults>
    <o:shapedefaults v:ext="edit" spidmax="2053"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84B"/>
    <w:rsid w:val="000040E3"/>
    <w:rsid w:val="000A1448"/>
    <w:rsid w:val="000B671A"/>
    <w:rsid w:val="000C1030"/>
    <w:rsid w:val="001102DE"/>
    <w:rsid w:val="00124B4C"/>
    <w:rsid w:val="00132A4B"/>
    <w:rsid w:val="00136FF4"/>
    <w:rsid w:val="00141A89"/>
    <w:rsid w:val="00165826"/>
    <w:rsid w:val="00193BE1"/>
    <w:rsid w:val="001E36BE"/>
    <w:rsid w:val="0020461D"/>
    <w:rsid w:val="00206668"/>
    <w:rsid w:val="002369F1"/>
    <w:rsid w:val="00260E0B"/>
    <w:rsid w:val="00292A85"/>
    <w:rsid w:val="002B3EAF"/>
    <w:rsid w:val="0031198D"/>
    <w:rsid w:val="00317E91"/>
    <w:rsid w:val="00344D15"/>
    <w:rsid w:val="00357E85"/>
    <w:rsid w:val="00371F85"/>
    <w:rsid w:val="003B0569"/>
    <w:rsid w:val="003B4860"/>
    <w:rsid w:val="003C5A74"/>
    <w:rsid w:val="003D70CC"/>
    <w:rsid w:val="00454B07"/>
    <w:rsid w:val="00466116"/>
    <w:rsid w:val="004811DD"/>
    <w:rsid w:val="004969D5"/>
    <w:rsid w:val="004A2C34"/>
    <w:rsid w:val="004A7BED"/>
    <w:rsid w:val="004B5684"/>
    <w:rsid w:val="004B57CB"/>
    <w:rsid w:val="004E033E"/>
    <w:rsid w:val="004F3160"/>
    <w:rsid w:val="00506BB0"/>
    <w:rsid w:val="00533A79"/>
    <w:rsid w:val="00544879"/>
    <w:rsid w:val="00554768"/>
    <w:rsid w:val="00570002"/>
    <w:rsid w:val="00573DF7"/>
    <w:rsid w:val="005749C7"/>
    <w:rsid w:val="00574EFD"/>
    <w:rsid w:val="005C0074"/>
    <w:rsid w:val="005E7F54"/>
    <w:rsid w:val="00634705"/>
    <w:rsid w:val="00655851"/>
    <w:rsid w:val="00683A2C"/>
    <w:rsid w:val="006933FA"/>
    <w:rsid w:val="006B4C1A"/>
    <w:rsid w:val="006D2FAF"/>
    <w:rsid w:val="006D5E72"/>
    <w:rsid w:val="006E0605"/>
    <w:rsid w:val="006E2D81"/>
    <w:rsid w:val="007178F7"/>
    <w:rsid w:val="0075292E"/>
    <w:rsid w:val="00765069"/>
    <w:rsid w:val="00781F02"/>
    <w:rsid w:val="007A6400"/>
    <w:rsid w:val="007B25F5"/>
    <w:rsid w:val="007F66A1"/>
    <w:rsid w:val="007F7DE5"/>
    <w:rsid w:val="0080497D"/>
    <w:rsid w:val="00854831"/>
    <w:rsid w:val="00885753"/>
    <w:rsid w:val="008930A0"/>
    <w:rsid w:val="008967CC"/>
    <w:rsid w:val="008B39EE"/>
    <w:rsid w:val="008F0D74"/>
    <w:rsid w:val="00954E9F"/>
    <w:rsid w:val="009658C3"/>
    <w:rsid w:val="00966D39"/>
    <w:rsid w:val="009765EA"/>
    <w:rsid w:val="009C5462"/>
    <w:rsid w:val="009E2946"/>
    <w:rsid w:val="00A35154"/>
    <w:rsid w:val="00A40926"/>
    <w:rsid w:val="00A572AB"/>
    <w:rsid w:val="00A6004B"/>
    <w:rsid w:val="00AB7452"/>
    <w:rsid w:val="00B05E85"/>
    <w:rsid w:val="00B23203"/>
    <w:rsid w:val="00B25FF8"/>
    <w:rsid w:val="00B4038B"/>
    <w:rsid w:val="00B834FD"/>
    <w:rsid w:val="00B849CE"/>
    <w:rsid w:val="00B960C1"/>
    <w:rsid w:val="00BC04E0"/>
    <w:rsid w:val="00BD784B"/>
    <w:rsid w:val="00BE30D3"/>
    <w:rsid w:val="00BE3749"/>
    <w:rsid w:val="00BE5A8D"/>
    <w:rsid w:val="00BF0E5E"/>
    <w:rsid w:val="00BF4BB8"/>
    <w:rsid w:val="00C743FF"/>
    <w:rsid w:val="00C80FDF"/>
    <w:rsid w:val="00D165BE"/>
    <w:rsid w:val="00D40A28"/>
    <w:rsid w:val="00D461D8"/>
    <w:rsid w:val="00D61D48"/>
    <w:rsid w:val="00D75BB4"/>
    <w:rsid w:val="00D92962"/>
    <w:rsid w:val="00DB35E8"/>
    <w:rsid w:val="00DB7419"/>
    <w:rsid w:val="00DF2863"/>
    <w:rsid w:val="00DF7C47"/>
    <w:rsid w:val="00E163F3"/>
    <w:rsid w:val="00E42A9F"/>
    <w:rsid w:val="00EC717F"/>
    <w:rsid w:val="00F0142B"/>
    <w:rsid w:val="00F13334"/>
    <w:rsid w:val="00F348B7"/>
    <w:rsid w:val="00F42F36"/>
    <w:rsid w:val="00F54810"/>
    <w:rsid w:val="00F67809"/>
    <w:rsid w:val="00FB520B"/>
    <w:rsid w:val="32161639"/>
    <w:rsid w:val="747F5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1F264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header" w:semiHidden="0" w:uiPriority="99"/>
    <w:lsdException w:name="footer" w:semiHidden="0" w:uiPriority="99"/>
    <w:lsdException w:name="caption" w:semiHidden="0" w:uiPriority="35" w:qFormat="1"/>
    <w:lsdException w:name="page number" w:semiHidden="0" w:uiPriority="99"/>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mbria" w:hAnsi="Cambria"/>
      <w:kern w:val="2"/>
      <w:sz w:val="24"/>
      <w:szCs w:val="24"/>
    </w:rPr>
  </w:style>
  <w:style w:type="paragraph" w:styleId="1">
    <w:name w:val="heading 1"/>
    <w:basedOn w:val="a"/>
    <w:next w:val="a"/>
    <w:link w:val="1Char"/>
    <w:uiPriority w:val="9"/>
    <w:qFormat/>
    <w:pPr>
      <w:keepNext/>
      <w:keepLines/>
      <w:spacing w:before="340" w:after="330" w:line="578" w:lineRule="auto"/>
      <w:jc w:val="center"/>
      <w:outlineLvl w:val="0"/>
    </w:pPr>
    <w:rPr>
      <w:rFonts w:ascii="黑体" w:eastAsia="黑体" w:hAnsi="黑体" w:cs="黑体"/>
      <w:bCs/>
      <w:kern w:val="44"/>
      <w:sz w:val="32"/>
      <w:szCs w:val="32"/>
    </w:rPr>
  </w:style>
  <w:style w:type="paragraph" w:styleId="2">
    <w:name w:val="heading 2"/>
    <w:basedOn w:val="a"/>
    <w:next w:val="a"/>
    <w:link w:val="2Char"/>
    <w:uiPriority w:val="9"/>
    <w:unhideWhenUsed/>
    <w:qFormat/>
    <w:pPr>
      <w:keepNext/>
      <w:keepLines/>
      <w:spacing w:before="260" w:after="260"/>
      <w:jc w:val="left"/>
      <w:outlineLvl w:val="1"/>
    </w:pPr>
    <w:rPr>
      <w:rFonts w:ascii="黑体" w:eastAsia="黑体" w:hAnsi="黑体" w:cs="黑体"/>
      <w:bCs/>
      <w:sz w:val="28"/>
      <w:szCs w:val="28"/>
    </w:rPr>
  </w:style>
  <w:style w:type="paragraph" w:styleId="3">
    <w:name w:val="heading 3"/>
    <w:basedOn w:val="a"/>
    <w:next w:val="a"/>
    <w:link w:val="3Char"/>
    <w:uiPriority w:val="9"/>
    <w:unhideWhenUsed/>
    <w:qFormat/>
    <w:pPr>
      <w:keepNext/>
      <w:keepLines/>
      <w:spacing w:before="260" w:after="260" w:line="416" w:lineRule="auto"/>
      <w:jc w:val="left"/>
      <w:outlineLvl w:val="2"/>
    </w:pPr>
    <w:rPr>
      <w:rFonts w:cs="黑体"/>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pPr>
      <w:ind w:leftChars="1200" w:left="2520"/>
    </w:pPr>
  </w:style>
  <w:style w:type="paragraph" w:styleId="a3">
    <w:name w:val="caption"/>
    <w:basedOn w:val="a"/>
    <w:next w:val="a"/>
    <w:uiPriority w:val="35"/>
    <w:unhideWhenUsed/>
    <w:qFormat/>
    <w:rPr>
      <w:rFonts w:ascii="Calibri" w:hAnsi="Calibri" w:cs="黑体"/>
      <w:sz w:val="20"/>
      <w:szCs w:val="20"/>
    </w:rPr>
  </w:style>
  <w:style w:type="paragraph" w:styleId="5">
    <w:name w:val="toc 5"/>
    <w:basedOn w:val="a"/>
    <w:next w:val="a"/>
    <w:uiPriority w:val="39"/>
    <w:unhideWhenUsed/>
    <w:pPr>
      <w:ind w:leftChars="800" w:left="1680"/>
    </w:pPr>
  </w:style>
  <w:style w:type="paragraph" w:styleId="30">
    <w:name w:val="toc 3"/>
    <w:basedOn w:val="a"/>
    <w:next w:val="a"/>
    <w:uiPriority w:val="39"/>
    <w:unhideWhenUsed/>
    <w:pPr>
      <w:ind w:leftChars="400" w:left="840"/>
    </w:pPr>
  </w:style>
  <w:style w:type="paragraph" w:styleId="8">
    <w:name w:val="toc 8"/>
    <w:basedOn w:val="a"/>
    <w:next w:val="a"/>
    <w:uiPriority w:val="39"/>
    <w:unhideWhenUsed/>
    <w:pPr>
      <w:ind w:leftChars="1400" w:left="2940"/>
    </w:pPr>
  </w:style>
  <w:style w:type="paragraph" w:styleId="a4">
    <w:name w:val="Balloon Text"/>
    <w:basedOn w:val="a"/>
    <w:link w:val="Char"/>
    <w:uiPriority w:val="99"/>
    <w:unhideWhenUsed/>
    <w:rPr>
      <w:rFonts w:ascii="Heiti SC Light" w:eastAsia="Heiti SC Light"/>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style>
  <w:style w:type="paragraph" w:styleId="4">
    <w:name w:val="toc 4"/>
    <w:basedOn w:val="a"/>
    <w:next w:val="a"/>
    <w:uiPriority w:val="39"/>
    <w:unhideWhenUsed/>
    <w:pPr>
      <w:ind w:leftChars="600" w:left="1260"/>
    </w:pPr>
  </w:style>
  <w:style w:type="paragraph" w:styleId="6">
    <w:name w:val="toc 6"/>
    <w:basedOn w:val="a"/>
    <w:next w:val="a"/>
    <w:uiPriority w:val="39"/>
    <w:unhideWhenUsed/>
    <w:pPr>
      <w:ind w:leftChars="1000" w:left="2100"/>
    </w:pPr>
  </w:style>
  <w:style w:type="paragraph" w:styleId="20">
    <w:name w:val="toc 2"/>
    <w:basedOn w:val="a"/>
    <w:next w:val="a"/>
    <w:uiPriority w:val="39"/>
    <w:unhideWhenUsed/>
    <w:pPr>
      <w:ind w:leftChars="200" w:left="420"/>
    </w:pPr>
  </w:style>
  <w:style w:type="paragraph" w:styleId="9">
    <w:name w:val="toc 9"/>
    <w:basedOn w:val="a"/>
    <w:next w:val="a"/>
    <w:uiPriority w:val="39"/>
    <w:unhideWhenUsed/>
    <w:pPr>
      <w:ind w:leftChars="1600" w:left="3360"/>
    </w:pPr>
  </w:style>
  <w:style w:type="paragraph" w:styleId="a7">
    <w:name w:val="Normal (Web)"/>
    <w:basedOn w:val="a"/>
    <w:uiPriority w:val="99"/>
    <w:unhideWhenUsed/>
    <w:pPr>
      <w:widowControl/>
      <w:spacing w:before="100" w:beforeAutospacing="1" w:after="100" w:afterAutospacing="1"/>
      <w:jc w:val="left"/>
    </w:pPr>
    <w:rPr>
      <w:rFonts w:ascii="Times" w:hAnsi="Times"/>
      <w:kern w:val="0"/>
      <w:sz w:val="20"/>
      <w:szCs w:val="20"/>
    </w:rPr>
  </w:style>
  <w:style w:type="character" w:styleId="a8">
    <w:name w:val="page number"/>
    <w:basedOn w:val="a0"/>
    <w:uiPriority w:val="99"/>
    <w:unhideWhenUsed/>
  </w:style>
  <w:style w:type="paragraph" w:customStyle="1" w:styleId="11">
    <w:name w:val="列出段落1"/>
    <w:basedOn w:val="a"/>
    <w:uiPriority w:val="34"/>
    <w:qFormat/>
    <w:pPr>
      <w:widowControl/>
      <w:ind w:firstLineChars="200" w:firstLine="420"/>
      <w:jc w:val="left"/>
    </w:pPr>
    <w:rPr>
      <w:rFonts w:ascii="Times" w:hAnsi="Times" w:cs="黑体"/>
      <w:kern w:val="0"/>
      <w:sz w:val="20"/>
      <w:szCs w:val="20"/>
    </w:rPr>
  </w:style>
  <w:style w:type="paragraph" w:customStyle="1" w:styleId="12">
    <w:name w:val="无间距1"/>
    <w:basedOn w:val="a"/>
    <w:link w:val="a9"/>
    <w:uiPriority w:val="1"/>
    <w:qFormat/>
    <w:pPr>
      <w:widowControl/>
    </w:pPr>
    <w:rPr>
      <w:rFonts w:ascii="Times New Roman" w:hAnsi="Times New Roman"/>
      <w:kern w:val="0"/>
      <w:sz w:val="21"/>
      <w:szCs w:val="20"/>
      <w:lang w:eastAsia="en-US" w:bidi="en-US"/>
    </w:rPr>
  </w:style>
  <w:style w:type="character" w:customStyle="1" w:styleId="1Char">
    <w:name w:val="标题 1 Char"/>
    <w:link w:val="1"/>
    <w:uiPriority w:val="9"/>
    <w:rPr>
      <w:rFonts w:ascii="黑体" w:eastAsia="黑体" w:hAnsi="黑体" w:cs="黑体"/>
      <w:bCs/>
      <w:kern w:val="44"/>
      <w:sz w:val="32"/>
      <w:szCs w:val="32"/>
    </w:rPr>
  </w:style>
  <w:style w:type="character" w:customStyle="1" w:styleId="2Char">
    <w:name w:val="标题 2 Char"/>
    <w:link w:val="2"/>
    <w:uiPriority w:val="9"/>
    <w:rPr>
      <w:rFonts w:ascii="黑体" w:eastAsia="黑体" w:hAnsi="黑体" w:cs="黑体"/>
      <w:bCs/>
      <w:sz w:val="28"/>
      <w:szCs w:val="28"/>
    </w:rPr>
  </w:style>
  <w:style w:type="character" w:customStyle="1" w:styleId="3Char">
    <w:name w:val="标题 3 Char"/>
    <w:link w:val="3"/>
    <w:uiPriority w:val="9"/>
    <w:rPr>
      <w:rFonts w:eastAsia="宋体"/>
      <w:bCs/>
      <w:sz w:val="32"/>
      <w:szCs w:val="32"/>
    </w:rPr>
  </w:style>
  <w:style w:type="character" w:customStyle="1" w:styleId="Char">
    <w:name w:val="批注框文本 Char"/>
    <w:link w:val="a4"/>
    <w:uiPriority w:val="99"/>
    <w:semiHidden/>
    <w:rPr>
      <w:rFonts w:ascii="Heiti SC Light" w:eastAsia="Heiti SC Light" w:hAnsi="Cambria" w:cs="Times New Roman"/>
      <w:sz w:val="18"/>
      <w:szCs w:val="18"/>
    </w:rPr>
  </w:style>
  <w:style w:type="character" w:customStyle="1" w:styleId="Char1">
    <w:name w:val="页眉 Char"/>
    <w:link w:val="a6"/>
    <w:uiPriority w:val="99"/>
    <w:rPr>
      <w:rFonts w:ascii="Cambria" w:eastAsia="宋体" w:hAnsi="Cambria" w:cs="Times New Roman"/>
      <w:sz w:val="18"/>
      <w:szCs w:val="18"/>
    </w:rPr>
  </w:style>
  <w:style w:type="character" w:customStyle="1" w:styleId="Char0">
    <w:name w:val="页脚 Char"/>
    <w:link w:val="a5"/>
    <w:uiPriority w:val="99"/>
    <w:rPr>
      <w:rFonts w:ascii="Cambria" w:eastAsia="宋体" w:hAnsi="Cambria" w:cs="Times New Roman"/>
      <w:sz w:val="18"/>
      <w:szCs w:val="18"/>
    </w:rPr>
  </w:style>
  <w:style w:type="character" w:customStyle="1" w:styleId="a9">
    <w:name w:val="无间距字符"/>
    <w:link w:val="12"/>
    <w:uiPriority w:val="1"/>
    <w:rPr>
      <w:rFonts w:ascii="Times New Roman" w:eastAsia="宋体" w:hAnsi="Times New Roman" w:cs="Times New Roman"/>
      <w:kern w:val="0"/>
      <w:sz w:val="21"/>
      <w:szCs w:val="20"/>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image" Target="media/image5.jpe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1298</Words>
  <Characters>7400</Characters>
  <Application>Microsoft Office Word</Application>
  <DocSecurity>0</DocSecurity>
  <Lines>61</Lines>
  <Paragraphs>17</Paragraphs>
  <ScaleCrop>false</ScaleCrop>
  <Company/>
  <LinksUpToDate>false</LinksUpToDate>
  <CharactersWithSpaces>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liz liz</dc:creator>
  <cp:lastModifiedBy>hunterlew</cp:lastModifiedBy>
  <cp:revision>5</cp:revision>
  <cp:lastPrinted>2014-11-16T06:07:00Z</cp:lastPrinted>
  <dcterms:created xsi:type="dcterms:W3CDTF">2014-11-16T03:02:00Z</dcterms:created>
  <dcterms:modified xsi:type="dcterms:W3CDTF">2015-10-28T05:50:00Z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